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E6AA82" w14:textId="77777777" w:rsidR="00720576" w:rsidRPr="00B30158" w:rsidRDefault="00720576" w:rsidP="00F65B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3"/>
        <w:gridCol w:w="280"/>
        <w:gridCol w:w="4517"/>
      </w:tblGrid>
      <w:tr w:rsidR="00720576" w:rsidRPr="00C15921" w14:paraId="33EC64B9" w14:textId="77777777" w:rsidTr="00E1262A">
        <w:tc>
          <w:tcPr>
            <w:tcW w:w="4774" w:type="dxa"/>
            <w:shd w:val="clear" w:color="auto" w:fill="auto"/>
          </w:tcPr>
          <w:p w14:paraId="76282DEA" w14:textId="77777777" w:rsidR="00720576" w:rsidRPr="00C15921" w:rsidRDefault="00720576" w:rsidP="00F65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0" w:type="dxa"/>
            <w:shd w:val="clear" w:color="auto" w:fill="auto"/>
          </w:tcPr>
          <w:p w14:paraId="7E767166" w14:textId="77777777" w:rsidR="00720576" w:rsidRPr="00C15921" w:rsidRDefault="00720576" w:rsidP="00F65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517" w:type="dxa"/>
            <w:shd w:val="clear" w:color="auto" w:fill="auto"/>
          </w:tcPr>
          <w:p w14:paraId="20E95EF3" w14:textId="77777777" w:rsidR="00720576" w:rsidRPr="00C15921" w:rsidRDefault="00720576" w:rsidP="00F65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20576" w:rsidRPr="00C15921" w14:paraId="688C709F" w14:textId="77777777" w:rsidTr="00E1262A">
        <w:tc>
          <w:tcPr>
            <w:tcW w:w="4774" w:type="dxa"/>
            <w:shd w:val="clear" w:color="auto" w:fill="auto"/>
          </w:tcPr>
          <w:p w14:paraId="0EE0DBE3" w14:textId="77777777" w:rsidR="00720576" w:rsidRPr="00C15921" w:rsidRDefault="00720576" w:rsidP="00F65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0" w:type="dxa"/>
            <w:shd w:val="clear" w:color="auto" w:fill="auto"/>
          </w:tcPr>
          <w:p w14:paraId="63603C4D" w14:textId="77777777" w:rsidR="00720576" w:rsidRPr="00C15921" w:rsidRDefault="00720576" w:rsidP="00F65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17" w:type="dxa"/>
            <w:shd w:val="clear" w:color="auto" w:fill="auto"/>
          </w:tcPr>
          <w:p w14:paraId="7DF62F95" w14:textId="77777777" w:rsidR="00720576" w:rsidRPr="00C15921" w:rsidRDefault="00720576" w:rsidP="00F65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20576" w:rsidRPr="00C15921" w14:paraId="3EE23FCB" w14:textId="77777777" w:rsidTr="00E1262A">
        <w:tc>
          <w:tcPr>
            <w:tcW w:w="4774" w:type="dxa"/>
            <w:shd w:val="clear" w:color="auto" w:fill="auto"/>
          </w:tcPr>
          <w:p w14:paraId="6EC96996" w14:textId="77777777" w:rsidR="00720576" w:rsidRPr="00C15921" w:rsidRDefault="00720576" w:rsidP="00F65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0" w:type="dxa"/>
            <w:shd w:val="clear" w:color="auto" w:fill="auto"/>
          </w:tcPr>
          <w:p w14:paraId="3FE499ED" w14:textId="77777777" w:rsidR="00720576" w:rsidRPr="00C15921" w:rsidRDefault="00720576" w:rsidP="00F65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17" w:type="dxa"/>
            <w:shd w:val="clear" w:color="auto" w:fill="auto"/>
          </w:tcPr>
          <w:p w14:paraId="3FF1EB72" w14:textId="77777777" w:rsidR="00720576" w:rsidRPr="00C15921" w:rsidRDefault="00720576" w:rsidP="00F65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20576" w:rsidRPr="00C15921" w14:paraId="05EFFA8D" w14:textId="77777777" w:rsidTr="00E1262A">
        <w:tc>
          <w:tcPr>
            <w:tcW w:w="4774" w:type="dxa"/>
            <w:shd w:val="clear" w:color="auto" w:fill="auto"/>
          </w:tcPr>
          <w:p w14:paraId="08B61E40" w14:textId="77777777" w:rsidR="00720576" w:rsidRPr="00C15921" w:rsidRDefault="00720576" w:rsidP="00F65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0" w:type="dxa"/>
            <w:shd w:val="clear" w:color="auto" w:fill="auto"/>
          </w:tcPr>
          <w:p w14:paraId="4DB32603" w14:textId="77777777" w:rsidR="00720576" w:rsidRPr="00C15921" w:rsidRDefault="00720576" w:rsidP="00F65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17" w:type="dxa"/>
            <w:shd w:val="clear" w:color="auto" w:fill="auto"/>
          </w:tcPr>
          <w:p w14:paraId="6CC613BC" w14:textId="77777777" w:rsidR="00720576" w:rsidRPr="00C15921" w:rsidRDefault="00720576" w:rsidP="00F65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626BB263" w14:textId="77777777" w:rsidR="00720576" w:rsidRPr="00C15921" w:rsidRDefault="00720576" w:rsidP="00F65B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8A75E86" w14:textId="77777777" w:rsidR="00F65B80" w:rsidRDefault="00F65B80" w:rsidP="00F65B80">
      <w:pPr>
        <w:autoSpaceDE w:val="0"/>
        <w:autoSpaceDN w:val="0"/>
        <w:adjustRightInd w:val="0"/>
        <w:spacing w:before="20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27E21D5D" w14:textId="77777777" w:rsidR="00720576" w:rsidRPr="001A3434" w:rsidRDefault="00720576" w:rsidP="00F65B80">
      <w:pPr>
        <w:autoSpaceDE w:val="0"/>
        <w:autoSpaceDN w:val="0"/>
        <w:adjustRightInd w:val="0"/>
        <w:spacing w:before="200" w:line="240" w:lineRule="auto"/>
        <w:jc w:val="center"/>
        <w:rPr>
          <w:rFonts w:ascii="Times New Roman" w:hAnsi="Times New Roman"/>
          <w:sz w:val="56"/>
          <w:szCs w:val="56"/>
        </w:rPr>
      </w:pPr>
      <w:r w:rsidRPr="001A3434">
        <w:rPr>
          <w:rFonts w:ascii="Times New Roman" w:hAnsi="Times New Roman"/>
          <w:b/>
          <w:bCs/>
          <w:sz w:val="56"/>
          <w:szCs w:val="56"/>
        </w:rPr>
        <w:t>ПРОГРАММА</w:t>
      </w:r>
    </w:p>
    <w:p w14:paraId="1F171160" w14:textId="77777777" w:rsidR="003226C9" w:rsidRDefault="00CE0B7F" w:rsidP="001A3434">
      <w:pPr>
        <w:autoSpaceDE w:val="0"/>
        <w:autoSpaceDN w:val="0"/>
        <w:adjustRightInd w:val="0"/>
        <w:spacing w:before="200"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C15921">
        <w:rPr>
          <w:rFonts w:ascii="Times New Roman" w:hAnsi="Times New Roman"/>
          <w:b/>
          <w:bCs/>
          <w:sz w:val="40"/>
          <w:szCs w:val="40"/>
        </w:rPr>
        <w:t xml:space="preserve">ПРОВЕДЕНИЯ </w:t>
      </w:r>
      <w:r w:rsidR="00E02B4A">
        <w:rPr>
          <w:rFonts w:ascii="Times New Roman" w:hAnsi="Times New Roman"/>
          <w:b/>
          <w:bCs/>
          <w:sz w:val="40"/>
          <w:szCs w:val="40"/>
        </w:rPr>
        <w:t xml:space="preserve">КВАЛИФИКАЦИОННОГО </w:t>
      </w:r>
      <w:r w:rsidR="00E02B4A" w:rsidRPr="00C15921">
        <w:rPr>
          <w:rFonts w:ascii="Times New Roman" w:hAnsi="Times New Roman"/>
          <w:b/>
          <w:bCs/>
          <w:sz w:val="40"/>
          <w:szCs w:val="40"/>
        </w:rPr>
        <w:t>ЭКЗАМЕН</w:t>
      </w:r>
      <w:r w:rsidR="00E02B4A">
        <w:rPr>
          <w:rFonts w:ascii="Times New Roman" w:hAnsi="Times New Roman"/>
          <w:b/>
          <w:bCs/>
          <w:sz w:val="40"/>
          <w:szCs w:val="40"/>
        </w:rPr>
        <w:t>А</w:t>
      </w:r>
      <w:r w:rsidR="00E02B4A" w:rsidRPr="00C15921">
        <w:rPr>
          <w:rFonts w:ascii="Times New Roman" w:hAnsi="Times New Roman"/>
          <w:b/>
          <w:bCs/>
          <w:sz w:val="40"/>
          <w:szCs w:val="40"/>
        </w:rPr>
        <w:t xml:space="preserve"> </w:t>
      </w:r>
      <w:r w:rsidR="00E02B4A">
        <w:rPr>
          <w:rFonts w:ascii="Times New Roman" w:hAnsi="Times New Roman"/>
          <w:b/>
          <w:bCs/>
          <w:sz w:val="40"/>
          <w:szCs w:val="40"/>
        </w:rPr>
        <w:t xml:space="preserve">ПО </w:t>
      </w:r>
      <w:r w:rsidR="008B214B">
        <w:rPr>
          <w:rFonts w:ascii="Times New Roman" w:hAnsi="Times New Roman"/>
          <w:b/>
          <w:bCs/>
          <w:sz w:val="40"/>
          <w:szCs w:val="40"/>
        </w:rPr>
        <w:t xml:space="preserve">КОМПЛЕКСНОЙ </w:t>
      </w:r>
      <w:r w:rsidR="001E0454">
        <w:rPr>
          <w:rFonts w:ascii="Times New Roman" w:hAnsi="Times New Roman"/>
          <w:b/>
          <w:bCs/>
          <w:sz w:val="40"/>
          <w:szCs w:val="40"/>
        </w:rPr>
        <w:t xml:space="preserve">СЕРТИФИКАЦИИ АНО «ЕАК» </w:t>
      </w:r>
    </w:p>
    <w:p w14:paraId="288D34BB" w14:textId="53025495" w:rsidR="00D77764" w:rsidRDefault="008B214B" w:rsidP="001A3434">
      <w:pPr>
        <w:autoSpaceDE w:val="0"/>
        <w:autoSpaceDN w:val="0"/>
        <w:adjustRightInd w:val="0"/>
        <w:spacing w:before="200"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«</w:t>
      </w:r>
      <w:r w:rsidRPr="003226C9">
        <w:rPr>
          <w:rFonts w:ascii="Times New Roman" w:hAnsi="Times New Roman"/>
          <w:b/>
          <w:bCs/>
          <w:sz w:val="40"/>
          <w:szCs w:val="40"/>
        </w:rPr>
        <w:t>УЧЕТ И ОТЧЕТНОСТЬ В БИЗНЕСЕ, КОНТРОЛЬ И УПРАВЛЕНИЕ ФИНАНСАМИ</w:t>
      </w:r>
      <w:r>
        <w:rPr>
          <w:rFonts w:ascii="Times New Roman" w:hAnsi="Times New Roman"/>
          <w:b/>
          <w:bCs/>
          <w:sz w:val="40"/>
          <w:szCs w:val="40"/>
        </w:rPr>
        <w:t>»</w:t>
      </w:r>
    </w:p>
    <w:p w14:paraId="4C2CA966" w14:textId="77777777" w:rsidR="00720576" w:rsidRPr="00C15921" w:rsidRDefault="00720576" w:rsidP="00F65B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u w:val="single"/>
        </w:rPr>
      </w:pPr>
    </w:p>
    <w:p w14:paraId="686B821F" w14:textId="77777777" w:rsidR="00720576" w:rsidRPr="006A6444" w:rsidRDefault="00720576" w:rsidP="00F65B80">
      <w:pPr>
        <w:tabs>
          <w:tab w:val="left" w:pos="85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15921">
        <w:rPr>
          <w:rFonts w:ascii="Calibri" w:hAnsi="Calibri"/>
          <w:b/>
          <w:sz w:val="28"/>
          <w:szCs w:val="28"/>
          <w:u w:val="single"/>
          <w:lang w:eastAsia="ru-RU"/>
        </w:rPr>
        <w:br w:type="page"/>
      </w:r>
    </w:p>
    <w:p w14:paraId="20ACE471" w14:textId="77777777" w:rsidR="00B44ED2" w:rsidRDefault="00530EF1" w:rsidP="001A3434">
      <w:pPr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6"/>
          <w:szCs w:val="26"/>
        </w:rPr>
      </w:pPr>
      <w:r w:rsidRPr="00D53D75">
        <w:rPr>
          <w:rFonts w:ascii="Times New Roman" w:eastAsia="Calibri" w:hAnsi="Times New Roman"/>
          <w:b/>
          <w:sz w:val="26"/>
          <w:szCs w:val="26"/>
        </w:rPr>
        <w:lastRenderedPageBreak/>
        <w:t>Концептуальные основы и назначение Программы</w:t>
      </w:r>
    </w:p>
    <w:p w14:paraId="39A01180" w14:textId="77777777" w:rsidR="00FF6E63" w:rsidRPr="00D53D75" w:rsidRDefault="00FF6E63" w:rsidP="001A3434">
      <w:pPr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6"/>
          <w:szCs w:val="26"/>
        </w:rPr>
      </w:pPr>
    </w:p>
    <w:p w14:paraId="1C45C84B" w14:textId="6359EBB6" w:rsidR="00B06416" w:rsidRDefault="00B06416" w:rsidP="001A343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Квалификационный экзамен по комплексной сертификации АНО «ЕАК» «</w:t>
      </w:r>
      <w:r w:rsidRPr="00B06416">
        <w:rPr>
          <w:rFonts w:ascii="Times New Roman" w:eastAsia="Calibri" w:hAnsi="Times New Roman"/>
          <w:sz w:val="24"/>
          <w:szCs w:val="24"/>
        </w:rPr>
        <w:t>Учет и отчетность в бизнесе, контроль и управление финансами» (далее – Комплексная сертификация)</w:t>
      </w:r>
      <w:r w:rsidR="00D03A25" w:rsidRPr="00D03A25">
        <w:rPr>
          <w:rFonts w:ascii="Times New Roman" w:eastAsia="Calibri" w:hAnsi="Times New Roman"/>
          <w:sz w:val="24"/>
          <w:szCs w:val="24"/>
        </w:rPr>
        <w:t>,</w:t>
      </w:r>
      <w:r>
        <w:rPr>
          <w:rFonts w:ascii="Times New Roman" w:eastAsia="Calibri" w:hAnsi="Times New Roman"/>
          <w:sz w:val="24"/>
          <w:szCs w:val="24"/>
        </w:rPr>
        <w:t xml:space="preserve"> основан на уровневом, модульном, компетентностном </w:t>
      </w:r>
      <w:r w:rsidR="00D03A25">
        <w:rPr>
          <w:rFonts w:ascii="Times New Roman" w:eastAsia="Calibri" w:hAnsi="Times New Roman"/>
          <w:sz w:val="24"/>
          <w:szCs w:val="24"/>
        </w:rPr>
        <w:t xml:space="preserve">подходе к оценке квалификации претендентов, </w:t>
      </w:r>
      <w:r w:rsidR="005C0CA4">
        <w:rPr>
          <w:rFonts w:ascii="Times New Roman" w:eastAsia="Calibri" w:hAnsi="Times New Roman"/>
          <w:sz w:val="24"/>
          <w:szCs w:val="24"/>
        </w:rPr>
        <w:t>базируе</w:t>
      </w:r>
      <w:r w:rsidR="00D03A25" w:rsidRPr="00D03A25">
        <w:rPr>
          <w:rFonts w:ascii="Times New Roman" w:eastAsia="Calibri" w:hAnsi="Times New Roman"/>
          <w:sz w:val="24"/>
          <w:szCs w:val="24"/>
        </w:rPr>
        <w:t>тся на методологической и организационной платформе модульного квалификационного экзамена лица, претендующего на получение квалификационного аттестата аудитора</w:t>
      </w:r>
      <w:r w:rsidR="00D03A25">
        <w:rPr>
          <w:rFonts w:ascii="Times New Roman" w:eastAsia="Calibri" w:hAnsi="Times New Roman"/>
          <w:sz w:val="24"/>
          <w:szCs w:val="24"/>
        </w:rPr>
        <w:t>, и состоит из 3 этапов.</w:t>
      </w:r>
    </w:p>
    <w:p w14:paraId="5DE7841A" w14:textId="15C3B756" w:rsidR="00D03A25" w:rsidRPr="00B75ED1" w:rsidRDefault="00D03A25" w:rsidP="001A343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A7316">
        <w:rPr>
          <w:rFonts w:ascii="Times New Roman" w:hAnsi="Times New Roman"/>
          <w:sz w:val="24"/>
          <w:szCs w:val="24"/>
        </w:rPr>
        <w:t>Программа квалификационного экзамена представляет собой описание тематики вопросов, на основе которых разрабатываются экзаменационные задания (тесты, задания, комплексная задача) по этапам и модулям</w:t>
      </w:r>
      <w:r>
        <w:rPr>
          <w:rFonts w:ascii="Times New Roman" w:hAnsi="Times New Roman"/>
          <w:sz w:val="24"/>
          <w:szCs w:val="24"/>
        </w:rPr>
        <w:t xml:space="preserve"> квалификационного экзамена,</w:t>
      </w:r>
      <w:r w:rsidRPr="003A7316">
        <w:rPr>
          <w:rFonts w:ascii="Times New Roman" w:hAnsi="Times New Roman"/>
          <w:sz w:val="24"/>
          <w:szCs w:val="24"/>
        </w:rPr>
        <w:t xml:space="preserve"> и содержит перечень оцениваемых </w:t>
      </w:r>
      <w:r>
        <w:rPr>
          <w:rFonts w:ascii="Times New Roman" w:hAnsi="Times New Roman"/>
          <w:sz w:val="24"/>
          <w:szCs w:val="24"/>
        </w:rPr>
        <w:t xml:space="preserve">на квалификационном экзамене </w:t>
      </w:r>
      <w:r w:rsidRPr="003A7316">
        <w:rPr>
          <w:rFonts w:ascii="Times New Roman" w:hAnsi="Times New Roman"/>
          <w:sz w:val="24"/>
          <w:szCs w:val="24"/>
        </w:rPr>
        <w:t>компетенций.</w:t>
      </w:r>
    </w:p>
    <w:p w14:paraId="223CAB76" w14:textId="048A6E3D" w:rsidR="001A3434" w:rsidRPr="00B75ED1" w:rsidRDefault="001A3434" w:rsidP="001A343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B75ED1">
        <w:rPr>
          <w:rFonts w:ascii="Times New Roman" w:eastAsia="Calibri" w:hAnsi="Times New Roman"/>
          <w:sz w:val="24"/>
          <w:szCs w:val="24"/>
        </w:rPr>
        <w:t xml:space="preserve">Все модули </w:t>
      </w:r>
      <w:r w:rsidR="00CE5606">
        <w:rPr>
          <w:rFonts w:ascii="Times New Roman" w:eastAsia="Calibri" w:hAnsi="Times New Roman"/>
          <w:sz w:val="24"/>
          <w:szCs w:val="24"/>
        </w:rPr>
        <w:t>Комплексной сертификации</w:t>
      </w:r>
      <w:r w:rsidRPr="00B75ED1">
        <w:rPr>
          <w:rFonts w:ascii="Times New Roman" w:eastAsia="Calibri" w:hAnsi="Times New Roman"/>
          <w:sz w:val="24"/>
          <w:szCs w:val="24"/>
        </w:rPr>
        <w:t xml:space="preserve"> разработаны на единой методологической платформе, построенной на международных стандартах образования, как и все международные сертификации, но адаптированной к национальным особенностям и актуальной российской нормативной базе.</w:t>
      </w:r>
    </w:p>
    <w:p w14:paraId="0C8A9C3F" w14:textId="5E6069D1" w:rsidR="001A3434" w:rsidRPr="00B75ED1" w:rsidRDefault="001A3434" w:rsidP="001A343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B75ED1">
        <w:rPr>
          <w:rFonts w:ascii="Times New Roman" w:eastAsia="Calibri" w:hAnsi="Times New Roman"/>
          <w:sz w:val="24"/>
          <w:szCs w:val="24"/>
        </w:rPr>
        <w:t>Во всех</w:t>
      </w:r>
      <w:r w:rsidR="00FD7992">
        <w:rPr>
          <w:rFonts w:ascii="Times New Roman" w:eastAsia="Calibri" w:hAnsi="Times New Roman"/>
          <w:sz w:val="24"/>
          <w:szCs w:val="24"/>
        </w:rPr>
        <w:t xml:space="preserve"> </w:t>
      </w:r>
      <w:r w:rsidR="00FD7992" w:rsidRPr="00F34344">
        <w:rPr>
          <w:rFonts w:ascii="Times New Roman" w:eastAsia="Calibri" w:hAnsi="Times New Roman"/>
          <w:sz w:val="24"/>
          <w:szCs w:val="24"/>
        </w:rPr>
        <w:t xml:space="preserve">модулях </w:t>
      </w:r>
      <w:r w:rsidR="00CE5606" w:rsidRPr="00F34344">
        <w:rPr>
          <w:rFonts w:ascii="Times New Roman" w:eastAsia="Calibri" w:hAnsi="Times New Roman"/>
          <w:sz w:val="24"/>
          <w:szCs w:val="24"/>
        </w:rPr>
        <w:t>Программы</w:t>
      </w:r>
      <w:r w:rsidR="00A858A9" w:rsidRPr="00F34344">
        <w:rPr>
          <w:rFonts w:ascii="Times New Roman" w:eastAsia="Calibri" w:hAnsi="Times New Roman"/>
          <w:sz w:val="24"/>
          <w:szCs w:val="24"/>
        </w:rPr>
        <w:t xml:space="preserve"> </w:t>
      </w:r>
      <w:r w:rsidR="00FD7992" w:rsidRPr="00F34344">
        <w:rPr>
          <w:rFonts w:ascii="Times New Roman" w:eastAsia="Calibri" w:hAnsi="Times New Roman"/>
          <w:sz w:val="24"/>
          <w:szCs w:val="24"/>
        </w:rPr>
        <w:t>оцениваются</w:t>
      </w:r>
      <w:r w:rsidRPr="00B75ED1">
        <w:rPr>
          <w:rFonts w:ascii="Times New Roman" w:eastAsia="Calibri" w:hAnsi="Times New Roman"/>
          <w:sz w:val="24"/>
          <w:szCs w:val="24"/>
        </w:rPr>
        <w:t xml:space="preserve"> компетенции на знание информационных технологий. </w:t>
      </w:r>
    </w:p>
    <w:p w14:paraId="6F1CB40E" w14:textId="77777777" w:rsidR="00D53D75" w:rsidRDefault="00D53D75" w:rsidP="001A343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14:paraId="3B345E91" w14:textId="3AB693F6" w:rsidR="00D53D75" w:rsidRPr="00D53D75" w:rsidRDefault="00D53D75" w:rsidP="001A343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D53D75">
        <w:rPr>
          <w:rFonts w:ascii="Times New Roman" w:eastAsia="Calibri" w:hAnsi="Times New Roman"/>
          <w:b/>
          <w:sz w:val="26"/>
          <w:szCs w:val="26"/>
        </w:rPr>
        <w:t>Структура</w:t>
      </w:r>
      <w:r>
        <w:rPr>
          <w:rFonts w:ascii="Times New Roman" w:eastAsia="Calibri" w:hAnsi="Times New Roman"/>
          <w:b/>
          <w:sz w:val="26"/>
          <w:szCs w:val="26"/>
        </w:rPr>
        <w:t xml:space="preserve"> Программы проведения </w:t>
      </w:r>
      <w:r w:rsidR="00CE5606">
        <w:rPr>
          <w:rFonts w:ascii="Times New Roman" w:eastAsia="Calibri" w:hAnsi="Times New Roman"/>
          <w:b/>
          <w:sz w:val="26"/>
          <w:szCs w:val="26"/>
        </w:rPr>
        <w:t>Комплексной сертификации</w:t>
      </w:r>
      <w:r w:rsidRPr="00D53D75">
        <w:rPr>
          <w:rFonts w:ascii="Times New Roman" w:eastAsia="Calibri" w:hAnsi="Times New Roman"/>
          <w:b/>
          <w:sz w:val="26"/>
          <w:szCs w:val="26"/>
        </w:rPr>
        <w:t xml:space="preserve"> </w:t>
      </w:r>
    </w:p>
    <w:p w14:paraId="631CC6A7" w14:textId="77777777" w:rsidR="00D53D75" w:rsidRDefault="00D53D75" w:rsidP="001A343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14:paraId="13CF7932" w14:textId="647F989C" w:rsidR="00D53D75" w:rsidRDefault="00D53D75" w:rsidP="001A343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Программа </w:t>
      </w:r>
      <w:r w:rsidR="00CE5606">
        <w:rPr>
          <w:rFonts w:ascii="Times New Roman" w:eastAsia="Calibri" w:hAnsi="Times New Roman"/>
          <w:sz w:val="24"/>
          <w:szCs w:val="24"/>
        </w:rPr>
        <w:t>Комплексной сертификации</w:t>
      </w:r>
      <w:r>
        <w:rPr>
          <w:rFonts w:ascii="Times New Roman" w:eastAsia="Calibri" w:hAnsi="Times New Roman"/>
          <w:sz w:val="24"/>
          <w:szCs w:val="24"/>
        </w:rPr>
        <w:t xml:space="preserve"> строится по уровневому принципу и включает программы для каждого из этапов. </w:t>
      </w:r>
    </w:p>
    <w:p w14:paraId="0E0E8519" w14:textId="6B9099B8" w:rsidR="0050135E" w:rsidRDefault="0050135E" w:rsidP="001A343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50135E">
        <w:rPr>
          <w:rFonts w:ascii="Times New Roman" w:eastAsia="Calibri" w:hAnsi="Times New Roman"/>
          <w:sz w:val="24"/>
          <w:szCs w:val="24"/>
        </w:rPr>
        <w:t>Программа квалификационного экзамена для каждого этапа учитывает компетентностные различия между этапами и включает описание этапа в целом, состав модулей и программы всех модулей данного этапа экзамена.</w:t>
      </w:r>
    </w:p>
    <w:tbl>
      <w:tblPr>
        <w:tblStyle w:val="a4"/>
        <w:tblW w:w="9600" w:type="dxa"/>
        <w:tblLayout w:type="fixed"/>
        <w:tblLook w:val="06A0" w:firstRow="1" w:lastRow="0" w:firstColumn="1" w:lastColumn="0" w:noHBand="1" w:noVBand="1"/>
      </w:tblPr>
      <w:tblGrid>
        <w:gridCol w:w="3200"/>
        <w:gridCol w:w="3200"/>
        <w:gridCol w:w="3200"/>
      </w:tblGrid>
      <w:tr w:rsidR="0048138F" w14:paraId="40A3CBF9" w14:textId="77777777" w:rsidTr="00CE5606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BBB86" w14:textId="0630BF66" w:rsidR="0048138F" w:rsidRDefault="0048138F" w:rsidP="005C0CA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5C1A5" w14:textId="1764ABAD" w:rsidR="0048138F" w:rsidRDefault="0048138F" w:rsidP="005C0CA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этап</w:t>
            </w:r>
            <w:r w:rsidR="005C0CA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2B91A" w14:textId="55F653FC" w:rsidR="0048138F" w:rsidRDefault="0048138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этап</w:t>
            </w:r>
          </w:p>
        </w:tc>
      </w:tr>
      <w:tr w:rsidR="0048138F" w14:paraId="751380C6" w14:textId="77777777" w:rsidTr="00CE5606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4EBC4" w14:textId="77777777" w:rsidR="0048138F" w:rsidRDefault="0048138F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Описание Программы этапа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5B604" w14:textId="77777777" w:rsidR="0048138F" w:rsidRDefault="0048138F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Описание Программы этапа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47BF1" w14:textId="77777777" w:rsidR="0048138F" w:rsidRDefault="0048138F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Описание Программы этапа</w:t>
            </w:r>
          </w:p>
        </w:tc>
      </w:tr>
      <w:tr w:rsidR="00A11389" w14:paraId="7152ECC4" w14:textId="77777777" w:rsidTr="00D378C1">
        <w:trPr>
          <w:trHeight w:val="803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2BA79" w14:textId="6F2EACB9" w:rsidR="00A11389" w:rsidRDefault="00A1138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«Основы бухгалтерского учета»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42ACE" w14:textId="4238DCF9" w:rsidR="00A11389" w:rsidRDefault="00A1138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Бухгалтерский учет и бухгалтерская (финансовая) отчетность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497101" w14:textId="77777777" w:rsidR="00A11389" w:rsidRDefault="00A11389" w:rsidP="00A1138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Специализированная комплексная задача</w:t>
            </w:r>
          </w:p>
          <w:p w14:paraId="67CAFCD9" w14:textId="4A80DAB3" w:rsidR="00A11389" w:rsidRDefault="00A11389" w:rsidP="00A1138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226C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«Стратегия устойчивого развития компании, управление финансами и бизнес-рисками»</w:t>
            </w:r>
          </w:p>
        </w:tc>
      </w:tr>
      <w:tr w:rsidR="00A11389" w14:paraId="1A7A661C" w14:textId="77777777" w:rsidTr="00D378C1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75F03" w14:textId="6CA52D8A" w:rsidR="00A11389" w:rsidRDefault="00A1138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Финансы и финансовый анализ»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57B3B" w14:textId="1A82110E" w:rsidR="00A11389" w:rsidRDefault="00A1138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Анализ и оценка устойчивости бизнеса»</w:t>
            </w:r>
          </w:p>
        </w:tc>
        <w:tc>
          <w:tcPr>
            <w:tcW w:w="3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257806" w14:textId="77777777" w:rsidR="00A11389" w:rsidRDefault="00A11389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11389" w14:paraId="7CC2400A" w14:textId="77777777" w:rsidTr="00D378C1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BF12C" w14:textId="1CC75986" w:rsidR="00A11389" w:rsidRDefault="00A1138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EC1D2" w14:textId="0AD4FC56" w:rsidR="00A11389" w:rsidRDefault="00A1138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«Управленческий учет, 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правление рисками, внутренний контроль»</w:t>
            </w:r>
          </w:p>
        </w:tc>
        <w:tc>
          <w:tcPr>
            <w:tcW w:w="3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DE5726" w14:textId="77777777" w:rsidR="00A11389" w:rsidRDefault="00A11389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11389" w14:paraId="6CC5DA62" w14:textId="77777777" w:rsidTr="00D378C1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FCDC6" w14:textId="17D0FC8C" w:rsidR="00A11389" w:rsidRDefault="00A1138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Основы законодательства Российской Федерации»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5EE6F" w14:textId="27E13633" w:rsidR="00A11389" w:rsidRDefault="00A1138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Правовое регулирование экономической деятельности»</w:t>
            </w:r>
          </w:p>
        </w:tc>
        <w:tc>
          <w:tcPr>
            <w:tcW w:w="3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38F96E" w14:textId="77777777" w:rsidR="00A11389" w:rsidRDefault="00A11389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11389" w14:paraId="49DB4513" w14:textId="77777777" w:rsidTr="00D378C1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32A3D" w14:textId="4775529D" w:rsidR="00A11389" w:rsidRDefault="00A1138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Основы налогового законодательства Российской Федерации»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60B77" w14:textId="05E91CE5" w:rsidR="00A11389" w:rsidRDefault="00A1138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Налоги и налоговое администрирование»</w:t>
            </w:r>
          </w:p>
        </w:tc>
        <w:tc>
          <w:tcPr>
            <w:tcW w:w="3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B2A7C6" w14:textId="77777777" w:rsidR="00A11389" w:rsidRDefault="00A11389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11389" w14:paraId="2E906B90" w14:textId="77777777" w:rsidTr="00D378C1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A20AA" w14:textId="7AEF1D02" w:rsidR="00A11389" w:rsidRDefault="00A1138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«Основы аудиторской деятельности»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8BFAD" w14:textId="6D1BEEA6" w:rsidR="00A11389" w:rsidRDefault="00A1138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E1D8C" w14:textId="77777777" w:rsidR="00A11389" w:rsidRDefault="00A11389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0C93A2B5" w14:textId="77777777" w:rsidR="0048138F" w:rsidRDefault="0048138F" w:rsidP="001A343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14:paraId="3C98D037" w14:textId="1B38DA0E" w:rsidR="001A3434" w:rsidRPr="00F34344" w:rsidRDefault="001A3434" w:rsidP="001A343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5C0CA4">
        <w:rPr>
          <w:rFonts w:ascii="Times New Roman" w:eastAsia="Calibri" w:hAnsi="Times New Roman"/>
          <w:sz w:val="24"/>
          <w:szCs w:val="24"/>
        </w:rPr>
        <w:t>Комплексная сертификация</w:t>
      </w:r>
      <w:r w:rsidRPr="00D03A25">
        <w:rPr>
          <w:rFonts w:ascii="Times New Roman" w:eastAsia="Calibri" w:hAnsi="Times New Roman"/>
          <w:sz w:val="24"/>
          <w:szCs w:val="24"/>
        </w:rPr>
        <w:t xml:space="preserve"> «</w:t>
      </w:r>
      <w:r w:rsidRPr="00D03A25">
        <w:rPr>
          <w:rFonts w:ascii="Times New Roman" w:eastAsia="Calibri" w:hAnsi="Times New Roman"/>
          <w:bCs/>
          <w:sz w:val="24"/>
          <w:szCs w:val="24"/>
        </w:rPr>
        <w:t>Учет и отчетность в бизнесе, контр</w:t>
      </w:r>
      <w:r w:rsidRPr="00F34344">
        <w:rPr>
          <w:rFonts w:ascii="Times New Roman" w:eastAsia="Calibri" w:hAnsi="Times New Roman"/>
          <w:bCs/>
          <w:sz w:val="24"/>
          <w:szCs w:val="24"/>
        </w:rPr>
        <w:t>оль и управление финансами</w:t>
      </w:r>
      <w:r w:rsidRPr="00F34344">
        <w:rPr>
          <w:rFonts w:ascii="Times New Roman" w:eastAsia="Calibri" w:hAnsi="Times New Roman"/>
          <w:sz w:val="24"/>
          <w:szCs w:val="24"/>
        </w:rPr>
        <w:t xml:space="preserve">» обеспечивает подтверждение компетенций </w:t>
      </w:r>
      <w:r w:rsidR="00A858A9" w:rsidRPr="00F34344">
        <w:rPr>
          <w:rFonts w:ascii="Times New Roman" w:eastAsia="Calibri" w:hAnsi="Times New Roman"/>
          <w:sz w:val="24"/>
          <w:szCs w:val="24"/>
        </w:rPr>
        <w:t>по</w:t>
      </w:r>
      <w:r w:rsidRPr="00F34344">
        <w:rPr>
          <w:rFonts w:ascii="Times New Roman" w:eastAsia="Calibri" w:hAnsi="Times New Roman"/>
          <w:sz w:val="24"/>
          <w:szCs w:val="24"/>
        </w:rPr>
        <w:t xml:space="preserve"> </w:t>
      </w:r>
      <w:r w:rsidR="00F700FB" w:rsidRPr="00F34344">
        <w:rPr>
          <w:rFonts w:ascii="Times New Roman" w:eastAsia="Calibri" w:hAnsi="Times New Roman"/>
          <w:sz w:val="24"/>
          <w:szCs w:val="24"/>
        </w:rPr>
        <w:t>Российским</w:t>
      </w:r>
      <w:r w:rsidR="00FD7992" w:rsidRPr="00F34344">
        <w:rPr>
          <w:rFonts w:ascii="Times New Roman" w:eastAsia="Calibri" w:hAnsi="Times New Roman"/>
          <w:sz w:val="24"/>
          <w:szCs w:val="24"/>
        </w:rPr>
        <w:t xml:space="preserve"> (Федеральным)</w:t>
      </w:r>
      <w:r w:rsidR="00F700FB" w:rsidRPr="00F34344">
        <w:rPr>
          <w:rFonts w:ascii="Times New Roman" w:eastAsia="Calibri" w:hAnsi="Times New Roman"/>
          <w:sz w:val="24"/>
          <w:szCs w:val="24"/>
        </w:rPr>
        <w:t xml:space="preserve"> стандартам бухгалтерского учета (РСБУ</w:t>
      </w:r>
      <w:r w:rsidR="00FD7992" w:rsidRPr="00F34344">
        <w:rPr>
          <w:rFonts w:ascii="Times New Roman" w:eastAsia="Calibri" w:hAnsi="Times New Roman"/>
          <w:sz w:val="24"/>
          <w:szCs w:val="24"/>
        </w:rPr>
        <w:t>, ФСБУ</w:t>
      </w:r>
      <w:r w:rsidR="00F700FB" w:rsidRPr="00F34344">
        <w:rPr>
          <w:rFonts w:ascii="Times New Roman" w:eastAsia="Calibri" w:hAnsi="Times New Roman"/>
          <w:sz w:val="24"/>
          <w:szCs w:val="24"/>
        </w:rPr>
        <w:t>)</w:t>
      </w:r>
      <w:r w:rsidRPr="00F34344">
        <w:rPr>
          <w:rFonts w:ascii="Times New Roman" w:eastAsia="Calibri" w:hAnsi="Times New Roman"/>
          <w:sz w:val="24"/>
          <w:szCs w:val="24"/>
        </w:rPr>
        <w:t xml:space="preserve">, </w:t>
      </w:r>
      <w:r w:rsidR="00F700FB" w:rsidRPr="00F34344">
        <w:rPr>
          <w:rFonts w:ascii="Times New Roman" w:eastAsia="Calibri" w:hAnsi="Times New Roman"/>
          <w:sz w:val="24"/>
          <w:szCs w:val="24"/>
        </w:rPr>
        <w:t>Международным стандартам финансовой отчетности (</w:t>
      </w:r>
      <w:r w:rsidRPr="00F34344">
        <w:rPr>
          <w:rFonts w:ascii="Times New Roman" w:eastAsia="Calibri" w:hAnsi="Times New Roman"/>
          <w:sz w:val="24"/>
          <w:szCs w:val="24"/>
        </w:rPr>
        <w:t>МСФО</w:t>
      </w:r>
      <w:r w:rsidR="00F700FB" w:rsidRPr="00F34344">
        <w:rPr>
          <w:rFonts w:ascii="Times New Roman" w:eastAsia="Calibri" w:hAnsi="Times New Roman"/>
          <w:sz w:val="24"/>
          <w:szCs w:val="24"/>
        </w:rPr>
        <w:t>)</w:t>
      </w:r>
      <w:r w:rsidRPr="00F34344">
        <w:rPr>
          <w:rFonts w:ascii="Times New Roman" w:eastAsia="Calibri" w:hAnsi="Times New Roman"/>
          <w:sz w:val="24"/>
          <w:szCs w:val="24"/>
        </w:rPr>
        <w:t xml:space="preserve">, в том числе, </w:t>
      </w:r>
      <w:r w:rsidR="00EC0B05" w:rsidRPr="00F34344">
        <w:rPr>
          <w:rFonts w:ascii="Times New Roman" w:eastAsia="Calibri" w:hAnsi="Times New Roman"/>
          <w:sz w:val="24"/>
          <w:szCs w:val="24"/>
        </w:rPr>
        <w:t xml:space="preserve">по </w:t>
      </w:r>
      <w:r w:rsidR="00F700FB" w:rsidRPr="00F34344">
        <w:rPr>
          <w:rFonts w:ascii="Times New Roman" w:eastAsia="Calibri" w:hAnsi="Times New Roman"/>
          <w:sz w:val="24"/>
          <w:szCs w:val="24"/>
        </w:rPr>
        <w:t>формировани</w:t>
      </w:r>
      <w:r w:rsidR="00EC0B05" w:rsidRPr="00F34344">
        <w:rPr>
          <w:rFonts w:ascii="Times New Roman" w:eastAsia="Calibri" w:hAnsi="Times New Roman"/>
          <w:sz w:val="24"/>
          <w:szCs w:val="24"/>
        </w:rPr>
        <w:t>ю</w:t>
      </w:r>
      <w:r w:rsidR="00F700FB" w:rsidRPr="00F34344">
        <w:rPr>
          <w:rFonts w:ascii="Times New Roman" w:eastAsia="Calibri" w:hAnsi="Times New Roman"/>
          <w:sz w:val="24"/>
          <w:szCs w:val="24"/>
        </w:rPr>
        <w:t xml:space="preserve"> </w:t>
      </w:r>
      <w:r w:rsidR="0010770F" w:rsidRPr="00F34344">
        <w:rPr>
          <w:rFonts w:ascii="Times New Roman" w:eastAsia="Calibri" w:hAnsi="Times New Roman"/>
          <w:sz w:val="24"/>
          <w:szCs w:val="24"/>
        </w:rPr>
        <w:t xml:space="preserve">отчетности </w:t>
      </w:r>
      <w:r w:rsidR="00FD7992" w:rsidRPr="00F34344">
        <w:rPr>
          <w:rFonts w:ascii="Times New Roman" w:eastAsia="Calibri" w:hAnsi="Times New Roman"/>
          <w:sz w:val="24"/>
          <w:szCs w:val="24"/>
        </w:rPr>
        <w:t>организаций</w:t>
      </w:r>
      <w:r w:rsidR="00F700FB" w:rsidRPr="00F34344">
        <w:rPr>
          <w:rFonts w:ascii="Times New Roman" w:eastAsia="Calibri" w:hAnsi="Times New Roman"/>
          <w:sz w:val="24"/>
          <w:szCs w:val="24"/>
        </w:rPr>
        <w:t xml:space="preserve"> </w:t>
      </w:r>
      <w:r w:rsidRPr="00F34344">
        <w:rPr>
          <w:rFonts w:ascii="Times New Roman" w:eastAsia="Calibri" w:hAnsi="Times New Roman"/>
          <w:sz w:val="24"/>
          <w:szCs w:val="24"/>
        </w:rPr>
        <w:t>финансового сектора, анализ</w:t>
      </w:r>
      <w:r w:rsidR="00A858A9" w:rsidRPr="00F34344">
        <w:rPr>
          <w:rFonts w:ascii="Times New Roman" w:eastAsia="Calibri" w:hAnsi="Times New Roman"/>
          <w:sz w:val="24"/>
          <w:szCs w:val="24"/>
        </w:rPr>
        <w:t>у</w:t>
      </w:r>
      <w:r w:rsidRPr="00F34344">
        <w:rPr>
          <w:rFonts w:ascii="Times New Roman" w:eastAsia="Calibri" w:hAnsi="Times New Roman"/>
          <w:sz w:val="24"/>
          <w:szCs w:val="24"/>
        </w:rPr>
        <w:t xml:space="preserve"> бизнеса, управлени</w:t>
      </w:r>
      <w:r w:rsidR="00A858A9" w:rsidRPr="00F34344">
        <w:rPr>
          <w:rFonts w:ascii="Times New Roman" w:eastAsia="Calibri" w:hAnsi="Times New Roman"/>
          <w:sz w:val="24"/>
          <w:szCs w:val="24"/>
        </w:rPr>
        <w:t>ю</w:t>
      </w:r>
      <w:r w:rsidRPr="00F34344">
        <w:rPr>
          <w:rFonts w:ascii="Times New Roman" w:eastAsia="Calibri" w:hAnsi="Times New Roman"/>
          <w:sz w:val="24"/>
          <w:szCs w:val="24"/>
        </w:rPr>
        <w:t xml:space="preserve"> финансами и бизнес-рисками</w:t>
      </w:r>
      <w:r w:rsidR="00E06649" w:rsidRPr="00F34344">
        <w:rPr>
          <w:rFonts w:ascii="Times New Roman" w:eastAsia="Calibri" w:hAnsi="Times New Roman"/>
          <w:sz w:val="24"/>
          <w:szCs w:val="24"/>
        </w:rPr>
        <w:t>, налоговому администрированию и правовому регулированию</w:t>
      </w:r>
      <w:r w:rsidR="00FD7992" w:rsidRPr="00F34344">
        <w:rPr>
          <w:rFonts w:ascii="Times New Roman" w:eastAsia="Calibri" w:hAnsi="Times New Roman"/>
          <w:sz w:val="24"/>
          <w:szCs w:val="24"/>
        </w:rPr>
        <w:t xml:space="preserve"> экономической </w:t>
      </w:r>
      <w:r w:rsidR="00FD7992" w:rsidRPr="00F34344">
        <w:rPr>
          <w:rFonts w:ascii="Times New Roman" w:eastAsia="Calibri" w:hAnsi="Times New Roman"/>
          <w:sz w:val="24"/>
          <w:szCs w:val="24"/>
        </w:rPr>
        <w:lastRenderedPageBreak/>
        <w:t>деятельности</w:t>
      </w:r>
      <w:r w:rsidR="00E06649" w:rsidRPr="00F34344">
        <w:rPr>
          <w:rFonts w:ascii="Times New Roman" w:eastAsia="Calibri" w:hAnsi="Times New Roman"/>
          <w:sz w:val="24"/>
          <w:szCs w:val="24"/>
        </w:rPr>
        <w:t xml:space="preserve">. </w:t>
      </w:r>
      <w:r w:rsidR="00BE68A5" w:rsidRPr="00F34344">
        <w:rPr>
          <w:rFonts w:ascii="Times New Roman" w:eastAsia="Calibri" w:hAnsi="Times New Roman"/>
          <w:sz w:val="24"/>
          <w:szCs w:val="24"/>
        </w:rPr>
        <w:t>Прохождение</w:t>
      </w:r>
      <w:r w:rsidR="00FD7992" w:rsidRPr="00F34344">
        <w:rPr>
          <w:rFonts w:ascii="Times New Roman" w:eastAsia="Calibri" w:hAnsi="Times New Roman"/>
          <w:sz w:val="24"/>
          <w:szCs w:val="24"/>
        </w:rPr>
        <w:t xml:space="preserve"> к</w:t>
      </w:r>
      <w:r w:rsidR="00E06649" w:rsidRPr="00F34344">
        <w:rPr>
          <w:rFonts w:ascii="Times New Roman" w:eastAsia="Calibri" w:hAnsi="Times New Roman"/>
          <w:sz w:val="24"/>
          <w:szCs w:val="24"/>
        </w:rPr>
        <w:t>омплексн</w:t>
      </w:r>
      <w:r w:rsidR="00FD7992" w:rsidRPr="00F34344">
        <w:rPr>
          <w:rFonts w:ascii="Times New Roman" w:eastAsia="Calibri" w:hAnsi="Times New Roman"/>
          <w:sz w:val="24"/>
          <w:szCs w:val="24"/>
        </w:rPr>
        <w:t>ой</w:t>
      </w:r>
      <w:r w:rsidR="00E06649" w:rsidRPr="00F34344">
        <w:rPr>
          <w:rFonts w:ascii="Times New Roman" w:eastAsia="Calibri" w:hAnsi="Times New Roman"/>
          <w:sz w:val="24"/>
          <w:szCs w:val="24"/>
        </w:rPr>
        <w:t xml:space="preserve"> сертификаци</w:t>
      </w:r>
      <w:r w:rsidR="00FD7992" w:rsidRPr="00F34344">
        <w:rPr>
          <w:rFonts w:ascii="Times New Roman" w:eastAsia="Calibri" w:hAnsi="Times New Roman"/>
          <w:sz w:val="24"/>
          <w:szCs w:val="24"/>
        </w:rPr>
        <w:t>и</w:t>
      </w:r>
      <w:r w:rsidR="00E06649" w:rsidRPr="00F34344">
        <w:rPr>
          <w:rFonts w:ascii="Times New Roman" w:eastAsia="Calibri" w:hAnsi="Times New Roman"/>
          <w:sz w:val="24"/>
          <w:szCs w:val="24"/>
        </w:rPr>
        <w:t xml:space="preserve"> свидетельствует о высоком профессиональном уровне</w:t>
      </w:r>
      <w:r w:rsidR="00BE68A5" w:rsidRPr="00F34344">
        <w:rPr>
          <w:rFonts w:ascii="Times New Roman" w:eastAsia="Calibri" w:hAnsi="Times New Roman"/>
          <w:sz w:val="24"/>
          <w:szCs w:val="24"/>
        </w:rPr>
        <w:t xml:space="preserve"> специалиста и</w:t>
      </w:r>
      <w:r w:rsidR="005C0CA4" w:rsidRPr="00F34344">
        <w:rPr>
          <w:rFonts w:ascii="Times New Roman" w:eastAsia="Calibri" w:hAnsi="Times New Roman"/>
          <w:sz w:val="24"/>
          <w:szCs w:val="24"/>
        </w:rPr>
        <w:t xml:space="preserve"> </w:t>
      </w:r>
      <w:r w:rsidR="00F51803" w:rsidRPr="00F34344">
        <w:rPr>
          <w:rFonts w:ascii="Times New Roman" w:eastAsia="Calibri" w:hAnsi="Times New Roman"/>
          <w:sz w:val="24"/>
          <w:szCs w:val="24"/>
        </w:rPr>
        <w:t>возможност</w:t>
      </w:r>
      <w:r w:rsidR="00BE68A5" w:rsidRPr="00F34344">
        <w:rPr>
          <w:rFonts w:ascii="Times New Roman" w:eastAsia="Calibri" w:hAnsi="Times New Roman"/>
          <w:sz w:val="24"/>
          <w:szCs w:val="24"/>
        </w:rPr>
        <w:t>и</w:t>
      </w:r>
      <w:r w:rsidR="00F51803" w:rsidRPr="00F34344">
        <w:rPr>
          <w:rFonts w:ascii="Times New Roman" w:eastAsia="Calibri" w:hAnsi="Times New Roman"/>
          <w:sz w:val="24"/>
          <w:szCs w:val="24"/>
        </w:rPr>
        <w:t xml:space="preserve"> </w:t>
      </w:r>
      <w:r w:rsidR="00E06649" w:rsidRPr="00F34344">
        <w:rPr>
          <w:rFonts w:ascii="Times New Roman" w:eastAsia="Calibri" w:hAnsi="Times New Roman"/>
          <w:sz w:val="24"/>
          <w:szCs w:val="24"/>
        </w:rPr>
        <w:t>работ</w:t>
      </w:r>
      <w:r w:rsidR="005C0CA4" w:rsidRPr="00F34344">
        <w:rPr>
          <w:rFonts w:ascii="Times New Roman" w:eastAsia="Calibri" w:hAnsi="Times New Roman"/>
          <w:sz w:val="24"/>
          <w:szCs w:val="24"/>
        </w:rPr>
        <w:t>ать</w:t>
      </w:r>
      <w:r w:rsidR="00E06649" w:rsidRPr="00F34344">
        <w:rPr>
          <w:rFonts w:ascii="Times New Roman" w:eastAsia="Calibri" w:hAnsi="Times New Roman"/>
          <w:sz w:val="24"/>
          <w:szCs w:val="24"/>
        </w:rPr>
        <w:t xml:space="preserve"> на таких должностях, как руководитель финансовых служб/финансовый директор, главный бухгалтер, в том числе общественно значимых организаций, внутренний аудитор, внутренний контролер и других должностях</w:t>
      </w:r>
      <w:r w:rsidR="00F51803" w:rsidRPr="00F34344">
        <w:rPr>
          <w:rFonts w:ascii="Times New Roman" w:eastAsia="Calibri" w:hAnsi="Times New Roman"/>
          <w:sz w:val="24"/>
          <w:szCs w:val="24"/>
        </w:rPr>
        <w:t xml:space="preserve"> в сфере финансов</w:t>
      </w:r>
      <w:r w:rsidR="00E06649" w:rsidRPr="00F34344">
        <w:rPr>
          <w:rFonts w:ascii="Times New Roman" w:eastAsia="Calibri" w:hAnsi="Times New Roman"/>
          <w:sz w:val="24"/>
          <w:szCs w:val="24"/>
        </w:rPr>
        <w:t>.</w:t>
      </w:r>
      <w:r w:rsidRPr="00F34344">
        <w:rPr>
          <w:rFonts w:ascii="Times New Roman" w:eastAsia="Calibri" w:hAnsi="Times New Roman"/>
          <w:sz w:val="24"/>
          <w:szCs w:val="24"/>
        </w:rPr>
        <w:t xml:space="preserve"> </w:t>
      </w:r>
      <w:bookmarkStart w:id="0" w:name="_Hlk78807017"/>
    </w:p>
    <w:bookmarkEnd w:id="0"/>
    <w:p w14:paraId="636AA10E" w14:textId="2DB5D7D6" w:rsidR="001A3434" w:rsidRPr="00D85A22" w:rsidRDefault="00F51803" w:rsidP="001A3434">
      <w:pPr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4"/>
          <w:szCs w:val="24"/>
        </w:rPr>
      </w:pPr>
      <w:r w:rsidRPr="00F34344">
        <w:rPr>
          <w:rFonts w:ascii="Times New Roman" w:eastAsia="Calibri" w:hAnsi="Times New Roman"/>
          <w:sz w:val="24"/>
          <w:szCs w:val="24"/>
        </w:rPr>
        <w:t>В</w:t>
      </w:r>
      <w:r w:rsidR="00A352EE" w:rsidRPr="00F34344">
        <w:rPr>
          <w:rFonts w:ascii="Times New Roman" w:eastAsia="Calibri" w:hAnsi="Times New Roman"/>
          <w:sz w:val="24"/>
          <w:szCs w:val="24"/>
        </w:rPr>
        <w:t xml:space="preserve"> рамках Программы Комплексной сертификации</w:t>
      </w:r>
      <w:r w:rsidR="001A3434" w:rsidRPr="00F34344">
        <w:rPr>
          <w:rFonts w:ascii="Times New Roman" w:eastAsia="Calibri" w:hAnsi="Times New Roman"/>
          <w:sz w:val="24"/>
          <w:szCs w:val="24"/>
        </w:rPr>
        <w:t xml:space="preserve"> </w:t>
      </w:r>
      <w:r w:rsidR="00644097" w:rsidRPr="00F34344">
        <w:rPr>
          <w:rFonts w:ascii="Times New Roman" w:eastAsia="Calibri" w:hAnsi="Times New Roman"/>
          <w:sz w:val="24"/>
          <w:szCs w:val="24"/>
        </w:rPr>
        <w:t xml:space="preserve">претендент </w:t>
      </w:r>
      <w:r w:rsidR="00A352EE" w:rsidRPr="00F34344">
        <w:rPr>
          <w:rFonts w:ascii="Times New Roman" w:eastAsia="Calibri" w:hAnsi="Times New Roman"/>
          <w:sz w:val="24"/>
          <w:szCs w:val="24"/>
        </w:rPr>
        <w:t>име</w:t>
      </w:r>
      <w:r w:rsidR="00644097" w:rsidRPr="00F34344">
        <w:rPr>
          <w:rFonts w:ascii="Times New Roman" w:eastAsia="Calibri" w:hAnsi="Times New Roman"/>
          <w:sz w:val="24"/>
          <w:szCs w:val="24"/>
        </w:rPr>
        <w:t>е</w:t>
      </w:r>
      <w:r w:rsidR="00A352EE" w:rsidRPr="00F34344">
        <w:rPr>
          <w:rFonts w:ascii="Times New Roman" w:eastAsia="Calibri" w:hAnsi="Times New Roman"/>
          <w:sz w:val="24"/>
          <w:szCs w:val="24"/>
        </w:rPr>
        <w:t>т возможность</w:t>
      </w:r>
      <w:r w:rsidR="001A3434" w:rsidRPr="00F34344">
        <w:rPr>
          <w:rFonts w:ascii="Times New Roman" w:eastAsia="Calibri" w:hAnsi="Times New Roman"/>
          <w:sz w:val="24"/>
          <w:szCs w:val="24"/>
        </w:rPr>
        <w:t xml:space="preserve"> </w:t>
      </w:r>
      <w:r w:rsidR="00BE68A5" w:rsidRPr="00F34344">
        <w:rPr>
          <w:rFonts w:ascii="Times New Roman" w:eastAsia="Calibri" w:hAnsi="Times New Roman"/>
          <w:sz w:val="24"/>
          <w:szCs w:val="24"/>
        </w:rPr>
        <w:t>одновременно получить</w:t>
      </w:r>
      <w:r w:rsidR="00644097" w:rsidRPr="00F34344">
        <w:rPr>
          <w:rFonts w:ascii="Times New Roman" w:eastAsia="Calibri" w:hAnsi="Times New Roman"/>
          <w:sz w:val="24"/>
          <w:szCs w:val="24"/>
        </w:rPr>
        <w:t xml:space="preserve"> </w:t>
      </w:r>
      <w:r w:rsidR="00BE68A5" w:rsidRPr="00F34344">
        <w:rPr>
          <w:rFonts w:ascii="Times New Roman" w:eastAsia="Calibri" w:hAnsi="Times New Roman"/>
          <w:sz w:val="24"/>
          <w:szCs w:val="24"/>
        </w:rPr>
        <w:t xml:space="preserve">свидетельства о сдаче других, в том числе индивидуальных </w:t>
      </w:r>
      <w:r w:rsidR="00644097" w:rsidRPr="00F34344">
        <w:rPr>
          <w:rFonts w:ascii="Times New Roman" w:eastAsia="Calibri" w:hAnsi="Times New Roman"/>
          <w:sz w:val="24"/>
          <w:szCs w:val="24"/>
        </w:rPr>
        <w:t>сертификаци</w:t>
      </w:r>
      <w:r w:rsidR="00BE68A5" w:rsidRPr="00F34344">
        <w:rPr>
          <w:rFonts w:ascii="Times New Roman" w:eastAsia="Calibri" w:hAnsi="Times New Roman"/>
          <w:sz w:val="24"/>
          <w:szCs w:val="24"/>
        </w:rPr>
        <w:t>й</w:t>
      </w:r>
      <w:r w:rsidR="00644097" w:rsidRPr="00F34344">
        <w:rPr>
          <w:rFonts w:ascii="Times New Roman" w:eastAsia="Calibri" w:hAnsi="Times New Roman"/>
          <w:sz w:val="24"/>
          <w:szCs w:val="24"/>
        </w:rPr>
        <w:t xml:space="preserve">, </w:t>
      </w:r>
      <w:r w:rsidR="00BE68A5" w:rsidRPr="00F34344">
        <w:rPr>
          <w:rFonts w:ascii="Times New Roman" w:eastAsia="Calibri" w:hAnsi="Times New Roman"/>
          <w:sz w:val="24"/>
          <w:szCs w:val="24"/>
        </w:rPr>
        <w:t xml:space="preserve">по </w:t>
      </w:r>
      <w:r w:rsidRPr="00F34344">
        <w:rPr>
          <w:rFonts w:ascii="Times New Roman" w:eastAsia="Calibri" w:hAnsi="Times New Roman"/>
          <w:sz w:val="24"/>
          <w:szCs w:val="24"/>
        </w:rPr>
        <w:t>выбор</w:t>
      </w:r>
      <w:r w:rsidR="00BE68A5" w:rsidRPr="00F34344">
        <w:rPr>
          <w:rFonts w:ascii="Times New Roman" w:eastAsia="Calibri" w:hAnsi="Times New Roman"/>
          <w:sz w:val="24"/>
          <w:szCs w:val="24"/>
        </w:rPr>
        <w:t>у</w:t>
      </w:r>
      <w:r w:rsidRPr="00F34344">
        <w:rPr>
          <w:rFonts w:ascii="Times New Roman" w:eastAsia="Calibri" w:hAnsi="Times New Roman"/>
          <w:sz w:val="24"/>
          <w:szCs w:val="24"/>
        </w:rPr>
        <w:t>.</w:t>
      </w:r>
    </w:p>
    <w:p w14:paraId="0CB17420" w14:textId="77777777" w:rsidR="00720576" w:rsidRPr="00B75ED1" w:rsidRDefault="00720576" w:rsidP="00F65B80">
      <w:pPr>
        <w:pStyle w:val="1"/>
        <w:spacing w:before="0" w:line="240" w:lineRule="auto"/>
        <w:rPr>
          <w:rFonts w:ascii="Times New Roman" w:hAnsi="Times New Roman"/>
          <w:bCs w:val="0"/>
          <w:color w:val="auto"/>
          <w:sz w:val="24"/>
          <w:szCs w:val="24"/>
          <w:lang w:eastAsia="ru-RU"/>
        </w:rPr>
      </w:pPr>
    </w:p>
    <w:p w14:paraId="0EC0A188" w14:textId="77777777" w:rsidR="001A3434" w:rsidRPr="00B75ED1" w:rsidRDefault="001A3434" w:rsidP="00F65B80">
      <w:pPr>
        <w:pStyle w:val="1"/>
        <w:spacing w:before="0" w:after="12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0F0190D6" w14:textId="77777777" w:rsidR="00720576" w:rsidRPr="006A6444" w:rsidRDefault="00720576" w:rsidP="001A3434">
      <w:pPr>
        <w:pStyle w:val="1"/>
        <w:pageBreakBefore/>
        <w:spacing w:before="0" w:after="120" w:line="240" w:lineRule="auto"/>
        <w:jc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lastRenderedPageBreak/>
        <w:t>I ЭТАП</w:t>
      </w:r>
    </w:p>
    <w:p w14:paraId="4A1E1E95" w14:textId="77777777" w:rsidR="00720576" w:rsidRDefault="00720576" w:rsidP="00F65B80">
      <w:pPr>
        <w:tabs>
          <w:tab w:val="left" w:pos="85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08826DB" w14:textId="433CED42" w:rsidR="00720576" w:rsidRPr="006A6444" w:rsidRDefault="00720576" w:rsidP="00F65B80">
      <w:pPr>
        <w:pStyle w:val="a3"/>
        <w:spacing w:before="120" w:beforeAutospacing="0" w:after="120" w:afterAutospacing="0"/>
        <w:ind w:firstLine="709"/>
        <w:jc w:val="both"/>
        <w:rPr>
          <w:bCs/>
        </w:rPr>
      </w:pPr>
      <w:r w:rsidRPr="006A6444">
        <w:rPr>
          <w:bCs/>
        </w:rPr>
        <w:t xml:space="preserve">Первый этап </w:t>
      </w:r>
      <w:r w:rsidR="00D85A22">
        <w:rPr>
          <w:bCs/>
        </w:rPr>
        <w:t xml:space="preserve">Программы </w:t>
      </w:r>
      <w:r w:rsidRPr="006A6444">
        <w:rPr>
          <w:bCs/>
        </w:rPr>
        <w:t xml:space="preserve">состоит из </w:t>
      </w:r>
      <w:r w:rsidRPr="006A6444">
        <w:rPr>
          <w:b/>
          <w:bCs/>
        </w:rPr>
        <w:t>5 модулей</w:t>
      </w:r>
      <w:r w:rsidRPr="006A6444">
        <w:rPr>
          <w:bCs/>
        </w:rPr>
        <w:t>:</w:t>
      </w:r>
    </w:p>
    <w:tbl>
      <w:tblPr>
        <w:tblStyle w:val="a4"/>
        <w:tblW w:w="0" w:type="auto"/>
        <w:tblInd w:w="708" w:type="dxa"/>
        <w:tblLook w:val="04A0" w:firstRow="1" w:lastRow="0" w:firstColumn="1" w:lastColumn="0" w:noHBand="0" w:noVBand="1"/>
      </w:tblPr>
      <w:tblGrid>
        <w:gridCol w:w="959"/>
        <w:gridCol w:w="7088"/>
      </w:tblGrid>
      <w:tr w:rsidR="00720576" w:rsidRPr="006A6444" w14:paraId="7CF65E09" w14:textId="77777777" w:rsidTr="00E1262A">
        <w:tc>
          <w:tcPr>
            <w:tcW w:w="959" w:type="dxa"/>
          </w:tcPr>
          <w:p w14:paraId="0247422E" w14:textId="77777777" w:rsidR="00720576" w:rsidRPr="006A6444" w:rsidRDefault="00720576" w:rsidP="00F65B80">
            <w:pPr>
              <w:pStyle w:val="a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7088" w:type="dxa"/>
          </w:tcPr>
          <w:p w14:paraId="02C28F0C" w14:textId="77777777" w:rsidR="00720576" w:rsidRPr="006A6444" w:rsidRDefault="00720576" w:rsidP="00F65B80">
            <w:pPr>
              <w:pStyle w:val="a3"/>
              <w:jc w:val="both"/>
              <w:rPr>
                <w:b/>
                <w:bCs/>
              </w:rPr>
            </w:pPr>
            <w:r w:rsidRPr="006A6444">
              <w:rPr>
                <w:b/>
                <w:bCs/>
              </w:rPr>
              <w:t>Название модуля</w:t>
            </w:r>
          </w:p>
        </w:tc>
      </w:tr>
      <w:tr w:rsidR="00720576" w:rsidRPr="006A6444" w14:paraId="5F9BFCAF" w14:textId="77777777" w:rsidTr="00E1262A">
        <w:tc>
          <w:tcPr>
            <w:tcW w:w="959" w:type="dxa"/>
          </w:tcPr>
          <w:p w14:paraId="3085ACF2" w14:textId="5905322B" w:rsidR="00720576" w:rsidRPr="006A6444" w:rsidRDefault="00A352EE" w:rsidP="00F65B80">
            <w:pPr>
              <w:pStyle w:val="a3"/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="00720576" w:rsidRPr="006A6444">
              <w:rPr>
                <w:bCs/>
              </w:rPr>
              <w:t>.</w:t>
            </w:r>
          </w:p>
        </w:tc>
        <w:tc>
          <w:tcPr>
            <w:tcW w:w="7088" w:type="dxa"/>
          </w:tcPr>
          <w:p w14:paraId="1348817B" w14:textId="77777777" w:rsidR="00720576" w:rsidRPr="006A6444" w:rsidRDefault="00720576" w:rsidP="00F65B80">
            <w:pPr>
              <w:pStyle w:val="a3"/>
              <w:jc w:val="both"/>
              <w:rPr>
                <w:bCs/>
              </w:rPr>
            </w:pPr>
            <w:r w:rsidRPr="006A6444">
              <w:rPr>
                <w:bCs/>
              </w:rPr>
              <w:t>Основы бухгалтерского учета</w:t>
            </w:r>
          </w:p>
        </w:tc>
      </w:tr>
      <w:tr w:rsidR="00720576" w:rsidRPr="006A6444" w14:paraId="6185E8B5" w14:textId="77777777" w:rsidTr="00E1262A">
        <w:tc>
          <w:tcPr>
            <w:tcW w:w="959" w:type="dxa"/>
          </w:tcPr>
          <w:p w14:paraId="7E39BDD5" w14:textId="5A9F5ABD" w:rsidR="00720576" w:rsidRPr="006A6444" w:rsidRDefault="00A352EE" w:rsidP="00F65B80">
            <w:pPr>
              <w:pStyle w:val="a3"/>
              <w:jc w:val="both"/>
              <w:rPr>
                <w:bCs/>
              </w:rPr>
            </w:pPr>
            <w:r>
              <w:rPr>
                <w:bCs/>
              </w:rPr>
              <w:t>2</w:t>
            </w:r>
            <w:r w:rsidR="00720576" w:rsidRPr="006A6444">
              <w:rPr>
                <w:bCs/>
              </w:rPr>
              <w:t>.</w:t>
            </w:r>
          </w:p>
        </w:tc>
        <w:tc>
          <w:tcPr>
            <w:tcW w:w="7088" w:type="dxa"/>
          </w:tcPr>
          <w:p w14:paraId="083482AD" w14:textId="77777777" w:rsidR="00720576" w:rsidRPr="006A6444" w:rsidRDefault="00720576" w:rsidP="00F65B80">
            <w:pPr>
              <w:pStyle w:val="a3"/>
              <w:jc w:val="both"/>
              <w:rPr>
                <w:bCs/>
              </w:rPr>
            </w:pPr>
            <w:r w:rsidRPr="006A6444">
              <w:t>Финансы и финансовый анализ</w:t>
            </w:r>
          </w:p>
        </w:tc>
      </w:tr>
      <w:tr w:rsidR="00720576" w:rsidRPr="006A6444" w14:paraId="20007E28" w14:textId="77777777" w:rsidTr="00E1262A">
        <w:tc>
          <w:tcPr>
            <w:tcW w:w="959" w:type="dxa"/>
          </w:tcPr>
          <w:p w14:paraId="693D5AFE" w14:textId="0C8DB3BD" w:rsidR="00720576" w:rsidRPr="006A6444" w:rsidRDefault="00A352EE" w:rsidP="00F65B80">
            <w:pPr>
              <w:pStyle w:val="a3"/>
              <w:jc w:val="both"/>
              <w:rPr>
                <w:bCs/>
              </w:rPr>
            </w:pPr>
            <w:r>
              <w:rPr>
                <w:bCs/>
              </w:rPr>
              <w:t>3</w:t>
            </w:r>
            <w:r w:rsidR="00720576" w:rsidRPr="006A6444">
              <w:rPr>
                <w:bCs/>
              </w:rPr>
              <w:t>.</w:t>
            </w:r>
          </w:p>
        </w:tc>
        <w:tc>
          <w:tcPr>
            <w:tcW w:w="7088" w:type="dxa"/>
          </w:tcPr>
          <w:p w14:paraId="71D8AA0C" w14:textId="77777777" w:rsidR="00720576" w:rsidRPr="006A6444" w:rsidRDefault="00720576" w:rsidP="00F65B80">
            <w:pPr>
              <w:pStyle w:val="a3"/>
              <w:jc w:val="both"/>
              <w:rPr>
                <w:bCs/>
              </w:rPr>
            </w:pPr>
            <w:r w:rsidRPr="006A6444">
              <w:t xml:space="preserve">Основы законодательства </w:t>
            </w:r>
            <w:r>
              <w:t>Российской Федерации</w:t>
            </w:r>
          </w:p>
        </w:tc>
      </w:tr>
      <w:tr w:rsidR="00720576" w:rsidRPr="006A6444" w14:paraId="53F7E802" w14:textId="77777777" w:rsidTr="00E1262A">
        <w:tc>
          <w:tcPr>
            <w:tcW w:w="959" w:type="dxa"/>
          </w:tcPr>
          <w:p w14:paraId="4DF4784E" w14:textId="15CFC32F" w:rsidR="00720576" w:rsidRPr="006A6444" w:rsidRDefault="00A352EE" w:rsidP="00F65B80">
            <w:pPr>
              <w:pStyle w:val="a3"/>
              <w:jc w:val="both"/>
              <w:rPr>
                <w:bCs/>
              </w:rPr>
            </w:pPr>
            <w:r>
              <w:rPr>
                <w:bCs/>
              </w:rPr>
              <w:t>4</w:t>
            </w:r>
            <w:r w:rsidR="00720576" w:rsidRPr="006A6444">
              <w:rPr>
                <w:bCs/>
              </w:rPr>
              <w:t>.</w:t>
            </w:r>
          </w:p>
        </w:tc>
        <w:tc>
          <w:tcPr>
            <w:tcW w:w="7088" w:type="dxa"/>
          </w:tcPr>
          <w:p w14:paraId="36B835E2" w14:textId="77777777" w:rsidR="00720576" w:rsidRPr="006A6444" w:rsidRDefault="00720576" w:rsidP="00F65B80">
            <w:pPr>
              <w:pStyle w:val="a3"/>
              <w:jc w:val="both"/>
              <w:rPr>
                <w:bCs/>
              </w:rPr>
            </w:pPr>
            <w:r w:rsidRPr="006A6444">
              <w:t xml:space="preserve">Основы налогового законодательства </w:t>
            </w:r>
            <w:r w:rsidRPr="00BF4BE2">
              <w:t>Российской Федерации</w:t>
            </w:r>
          </w:p>
        </w:tc>
      </w:tr>
      <w:tr w:rsidR="00A352EE" w:rsidRPr="006A6444" w14:paraId="085CE5FB" w14:textId="77777777" w:rsidTr="00E1262A">
        <w:tc>
          <w:tcPr>
            <w:tcW w:w="959" w:type="dxa"/>
          </w:tcPr>
          <w:p w14:paraId="299C75A6" w14:textId="6EEF93F0" w:rsidR="00A352EE" w:rsidRPr="006A6444" w:rsidRDefault="00A352EE" w:rsidP="00F65B80">
            <w:pPr>
              <w:pStyle w:val="a3"/>
              <w:jc w:val="both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7088" w:type="dxa"/>
          </w:tcPr>
          <w:p w14:paraId="725A2C28" w14:textId="1E85225C" w:rsidR="00A352EE" w:rsidRPr="006A6444" w:rsidRDefault="00A352EE" w:rsidP="00F65B80">
            <w:pPr>
              <w:pStyle w:val="a3"/>
              <w:jc w:val="both"/>
            </w:pPr>
            <w:r w:rsidRPr="006A6444">
              <w:rPr>
                <w:bCs/>
              </w:rPr>
              <w:t>Основы аудиторской деятельности</w:t>
            </w:r>
          </w:p>
        </w:tc>
      </w:tr>
    </w:tbl>
    <w:p w14:paraId="688C6473" w14:textId="34CC75B3" w:rsidR="00720576" w:rsidRDefault="00720576" w:rsidP="00F65B80">
      <w:pPr>
        <w:pStyle w:val="a3"/>
        <w:spacing w:before="120" w:beforeAutospacing="0" w:after="120" w:afterAutospacing="0"/>
        <w:ind w:firstLine="709"/>
        <w:jc w:val="both"/>
      </w:pPr>
      <w:r w:rsidRPr="00F34344">
        <w:t xml:space="preserve">Для каждого из модулей предусматривается отдельная Программа с описанием подхода к </w:t>
      </w:r>
      <w:r w:rsidR="001C54E3" w:rsidRPr="00F34344">
        <w:t xml:space="preserve">сдаче </w:t>
      </w:r>
      <w:r w:rsidRPr="00F34344">
        <w:t>модул</w:t>
      </w:r>
      <w:r w:rsidR="001C54E3" w:rsidRPr="00F34344">
        <w:t>я</w:t>
      </w:r>
      <w:r w:rsidRPr="006A6444">
        <w:t>, перечня оцениваемых компетенций и примерн</w:t>
      </w:r>
      <w:r>
        <w:t>ой тематики</w:t>
      </w:r>
      <w:r w:rsidRPr="006A6444">
        <w:t xml:space="preserve"> заданий по разделам Программы модуля, ориентированных на проверку указанных компетенций.</w:t>
      </w:r>
      <w:r>
        <w:t xml:space="preserve"> </w:t>
      </w:r>
    </w:p>
    <w:p w14:paraId="6CF673CE" w14:textId="11628D5E" w:rsidR="00720576" w:rsidRPr="00472871" w:rsidRDefault="00720576" w:rsidP="00F65B80">
      <w:pPr>
        <w:pStyle w:val="a3"/>
        <w:spacing w:before="0" w:beforeAutospacing="0" w:after="0" w:afterAutospacing="0"/>
        <w:ind w:firstLine="709"/>
        <w:jc w:val="both"/>
      </w:pPr>
      <w:r w:rsidRPr="006A6444">
        <w:t xml:space="preserve">При сдаче модулей первого этапа квалификационного экзамена каждый </w:t>
      </w:r>
      <w:r w:rsidR="00F51803">
        <w:t>претендент</w:t>
      </w:r>
      <w:r w:rsidR="00F51803" w:rsidRPr="006A6444">
        <w:t xml:space="preserve"> </w:t>
      </w:r>
      <w:r w:rsidRPr="00472871">
        <w:t>получает индивидуальный набор тестов из 40 тестовых вопросов. Общий перечень тестовых вопросов формируется на основе Программы модуля с целью проверки перечисленных в Программе модуля компетенций:</w:t>
      </w:r>
    </w:p>
    <w:p w14:paraId="45C5927B" w14:textId="77777777" w:rsidR="00720576" w:rsidRPr="00C941F2" w:rsidRDefault="00720576" w:rsidP="00F65B80">
      <w:pPr>
        <w:pStyle w:val="a3"/>
        <w:numPr>
          <w:ilvl w:val="0"/>
          <w:numId w:val="49"/>
        </w:numPr>
        <w:spacing w:before="0" w:beforeAutospacing="0" w:after="0" w:afterAutospacing="0"/>
        <w:jc w:val="both"/>
      </w:pPr>
      <w:r w:rsidRPr="00C941F2">
        <w:t xml:space="preserve">знания теоретических основ (например, </w:t>
      </w:r>
      <w:r w:rsidRPr="004E62F8">
        <w:t>точной информации, основных определений, принципов, обязательных требований законодательства)</w:t>
      </w:r>
      <w:r>
        <w:t>;</w:t>
      </w:r>
      <w:r w:rsidRPr="00C941F2">
        <w:t xml:space="preserve"> </w:t>
      </w:r>
    </w:p>
    <w:p w14:paraId="47916135" w14:textId="77777777" w:rsidR="00720576" w:rsidRPr="00C941F2" w:rsidRDefault="00720576" w:rsidP="00F65B80">
      <w:pPr>
        <w:pStyle w:val="a3"/>
        <w:numPr>
          <w:ilvl w:val="0"/>
          <w:numId w:val="49"/>
        </w:numPr>
        <w:spacing w:before="0" w:beforeAutospacing="0" w:after="0" w:afterAutospacing="0"/>
        <w:jc w:val="both"/>
      </w:pPr>
      <w:r w:rsidRPr="00C941F2">
        <w:t xml:space="preserve">их понимания (например, способности </w:t>
      </w:r>
      <w:r w:rsidRPr="004E62F8">
        <w:t>обобщить или классифицировать информацию по определенному признаку; привести (выбрать) правильные примеры, выстроить взаимосвязи, найти соответствия, интерпретировать ситуацию в соответствии с обязательными требованиями законодательства</w:t>
      </w:r>
      <w:r w:rsidRPr="00C941F2">
        <w:t>)</w:t>
      </w:r>
      <w:r>
        <w:t>;</w:t>
      </w:r>
    </w:p>
    <w:p w14:paraId="2F4B1701" w14:textId="77777777" w:rsidR="00720576" w:rsidRPr="00472871" w:rsidRDefault="00720576" w:rsidP="00F65B80">
      <w:pPr>
        <w:pStyle w:val="a3"/>
        <w:numPr>
          <w:ilvl w:val="0"/>
          <w:numId w:val="49"/>
        </w:numPr>
        <w:spacing w:before="0" w:beforeAutospacing="0" w:after="0" w:afterAutospacing="0"/>
        <w:jc w:val="both"/>
      </w:pPr>
      <w:r w:rsidRPr="00472871">
        <w:t>применения этих знаний.</w:t>
      </w:r>
    </w:p>
    <w:p w14:paraId="62DEFCB8" w14:textId="05F55928" w:rsidR="00720576" w:rsidRPr="006A6444" w:rsidRDefault="00720576" w:rsidP="008949B4">
      <w:pPr>
        <w:pStyle w:val="a3"/>
        <w:spacing w:before="120" w:beforeAutospacing="0" w:after="120" w:afterAutospacing="0"/>
        <w:ind w:firstLine="709"/>
        <w:jc w:val="both"/>
      </w:pPr>
      <w:r w:rsidRPr="006A6444">
        <w:br w:type="page"/>
      </w:r>
    </w:p>
    <w:p w14:paraId="20D7F8EC" w14:textId="77777777" w:rsidR="00720576" w:rsidRPr="006A6444" w:rsidRDefault="00720576" w:rsidP="00F65B80">
      <w:pPr>
        <w:pStyle w:val="1"/>
        <w:spacing w:before="0" w:after="120" w:line="240" w:lineRule="auto"/>
        <w:rPr>
          <w:rFonts w:ascii="Times New Roman" w:hAnsi="Times New Roman"/>
        </w:rPr>
      </w:pPr>
      <w:r w:rsidRPr="006A6444">
        <w:rPr>
          <w:rFonts w:ascii="Times New Roman" w:hAnsi="Times New Roman"/>
        </w:rPr>
        <w:lastRenderedPageBreak/>
        <w:t>МОДУЛЬ «ОСНОВЫ БУХГАЛТЕРСКОГО УЧЕТА»</w:t>
      </w:r>
    </w:p>
    <w:p w14:paraId="18753593" w14:textId="77777777" w:rsidR="00720576" w:rsidRPr="001C774B" w:rsidRDefault="00720576" w:rsidP="00F65B80">
      <w:pPr>
        <w:pStyle w:val="1"/>
        <w:spacing w:before="0" w:after="120" w:line="240" w:lineRule="auto"/>
        <w:rPr>
          <w:rFonts w:ascii="Times New Roman" w:hAnsi="Times New Roman"/>
        </w:rPr>
      </w:pPr>
      <w:r w:rsidRPr="001C774B">
        <w:rPr>
          <w:rFonts w:ascii="Times New Roman" w:hAnsi="Times New Roman"/>
        </w:rPr>
        <w:t>Введение</w:t>
      </w:r>
    </w:p>
    <w:p w14:paraId="639518F3" w14:textId="5A235CDF" w:rsidR="00720576" w:rsidRPr="006A6444" w:rsidRDefault="00720576" w:rsidP="00F65B80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 xml:space="preserve">Программа модуля «Основы бухгалтерского учета» </w:t>
      </w:r>
      <w:r>
        <w:rPr>
          <w:rFonts w:ascii="Times New Roman" w:hAnsi="Times New Roman"/>
          <w:sz w:val="24"/>
          <w:szCs w:val="24"/>
          <w:lang w:eastAsia="ru-RU"/>
        </w:rPr>
        <w:t>первого этапа</w:t>
      </w:r>
      <w:r w:rsidRPr="006A6444">
        <w:rPr>
          <w:rFonts w:ascii="Times New Roman" w:hAnsi="Times New Roman"/>
          <w:sz w:val="24"/>
          <w:szCs w:val="24"/>
          <w:lang w:eastAsia="ru-RU"/>
        </w:rPr>
        <w:t xml:space="preserve"> экзамена содержит перечень оцениваемых компетенций и примерную тематику тестовых заданий, предлагаемых </w:t>
      </w:r>
      <w:r w:rsidR="006F44A4">
        <w:rPr>
          <w:rFonts w:ascii="Times New Roman" w:hAnsi="Times New Roman"/>
          <w:sz w:val="24"/>
          <w:szCs w:val="24"/>
          <w:lang w:eastAsia="ru-RU"/>
        </w:rPr>
        <w:t>претендентам</w:t>
      </w:r>
      <w:r w:rsidR="006F44A4" w:rsidRPr="006A64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A6444">
        <w:rPr>
          <w:rFonts w:ascii="Times New Roman" w:hAnsi="Times New Roman"/>
          <w:sz w:val="24"/>
          <w:szCs w:val="24"/>
          <w:lang w:eastAsia="ru-RU"/>
        </w:rPr>
        <w:t>на экзамене по данному модулю. В рамках модуля выд</w:t>
      </w:r>
      <w:r>
        <w:rPr>
          <w:rFonts w:ascii="Times New Roman" w:hAnsi="Times New Roman"/>
          <w:sz w:val="24"/>
          <w:szCs w:val="24"/>
          <w:lang w:eastAsia="ru-RU"/>
        </w:rPr>
        <w:t>елено 3 укрупненных раздела (8</w:t>
      </w:r>
      <w:r w:rsidRPr="006A6444">
        <w:rPr>
          <w:rFonts w:ascii="Times New Roman" w:hAnsi="Times New Roman"/>
          <w:sz w:val="24"/>
          <w:szCs w:val="24"/>
          <w:lang w:eastAsia="ru-RU"/>
        </w:rPr>
        <w:t xml:space="preserve"> тем):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5"/>
        <w:gridCol w:w="5377"/>
        <w:gridCol w:w="2434"/>
      </w:tblGrid>
      <w:tr w:rsidR="00720576" w:rsidRPr="006A6444" w14:paraId="6EB3E38F" w14:textId="77777777" w:rsidTr="00E1262A">
        <w:tc>
          <w:tcPr>
            <w:tcW w:w="1548" w:type="dxa"/>
          </w:tcPr>
          <w:p w14:paraId="69EB063B" w14:textId="77777777" w:rsidR="00720576" w:rsidRPr="006A6444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6444">
              <w:rPr>
                <w:rFonts w:ascii="Times New Roman" w:hAnsi="Times New Roman"/>
                <w:sz w:val="24"/>
                <w:szCs w:val="24"/>
                <w:lang w:eastAsia="ru-RU"/>
              </w:rPr>
              <w:t>Номер раздела Программы</w:t>
            </w:r>
          </w:p>
        </w:tc>
        <w:tc>
          <w:tcPr>
            <w:tcW w:w="5460" w:type="dxa"/>
          </w:tcPr>
          <w:p w14:paraId="785AEB1C" w14:textId="77777777" w:rsidR="00720576" w:rsidRPr="006A6444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6444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2455" w:type="dxa"/>
          </w:tcPr>
          <w:p w14:paraId="52FA7DAB" w14:textId="77777777" w:rsidR="00720576" w:rsidRPr="006A6444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6444">
              <w:rPr>
                <w:rFonts w:ascii="Times New Roman" w:hAnsi="Times New Roman"/>
                <w:sz w:val="24"/>
                <w:szCs w:val="24"/>
                <w:lang w:eastAsia="ru-RU"/>
              </w:rPr>
              <w:t>Удельный вес группы компетенций по разделу в общем объеме компетенций по модулю (%)</w:t>
            </w:r>
          </w:p>
        </w:tc>
      </w:tr>
      <w:tr w:rsidR="00720576" w:rsidRPr="006A6444" w14:paraId="5CD52244" w14:textId="77777777" w:rsidTr="00E1262A">
        <w:tc>
          <w:tcPr>
            <w:tcW w:w="1548" w:type="dxa"/>
          </w:tcPr>
          <w:p w14:paraId="062DC802" w14:textId="77777777" w:rsidR="00720576" w:rsidRPr="00C41334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6444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60" w:type="dxa"/>
          </w:tcPr>
          <w:p w14:paraId="255EAD4D" w14:textId="77777777" w:rsidR="00720576" w:rsidRPr="00C41334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64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Общие требования к бухгалтерскому учету, его регулирование 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2455" w:type="dxa"/>
          </w:tcPr>
          <w:p w14:paraId="3C2B1BC5" w14:textId="77777777" w:rsidR="00720576" w:rsidRPr="006A6444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6444">
              <w:rPr>
                <w:rFonts w:ascii="Times New Roman" w:hAnsi="Times New Roman"/>
                <w:sz w:val="24"/>
                <w:szCs w:val="24"/>
                <w:lang w:eastAsia="ru-RU"/>
              </w:rPr>
              <w:t>25%</w:t>
            </w:r>
          </w:p>
        </w:tc>
      </w:tr>
      <w:tr w:rsidR="00720576" w:rsidRPr="006A6444" w14:paraId="3F459FC6" w14:textId="77777777" w:rsidTr="00E1262A">
        <w:tc>
          <w:tcPr>
            <w:tcW w:w="1548" w:type="dxa"/>
          </w:tcPr>
          <w:p w14:paraId="77907267" w14:textId="77777777" w:rsidR="00720576" w:rsidRPr="006A6444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6444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60" w:type="dxa"/>
          </w:tcPr>
          <w:p w14:paraId="7B81C23D" w14:textId="77777777" w:rsidR="00720576" w:rsidRPr="00591DB7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1D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Порядок формирования информации об объектах бухгалтерского учета (элементах финансовой отчетности) </w:t>
            </w:r>
          </w:p>
        </w:tc>
        <w:tc>
          <w:tcPr>
            <w:tcW w:w="2455" w:type="dxa"/>
          </w:tcPr>
          <w:p w14:paraId="3C05A2DC" w14:textId="77777777" w:rsidR="00720576" w:rsidRPr="006A6444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  <w:r w:rsidRPr="006A6444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20576" w:rsidRPr="006A6444" w14:paraId="4DAD42CE" w14:textId="77777777" w:rsidTr="00E1262A">
        <w:tc>
          <w:tcPr>
            <w:tcW w:w="1548" w:type="dxa"/>
          </w:tcPr>
          <w:p w14:paraId="6D0F3E34" w14:textId="77777777" w:rsidR="00720576" w:rsidRPr="00C41334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6444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60" w:type="dxa"/>
          </w:tcPr>
          <w:p w14:paraId="7CD23178" w14:textId="77777777" w:rsidR="00720576" w:rsidRPr="00C41334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1D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Основы подготовки и представления бухгалтерской (финансовой) отчетности </w:t>
            </w:r>
          </w:p>
        </w:tc>
        <w:tc>
          <w:tcPr>
            <w:tcW w:w="2455" w:type="dxa"/>
          </w:tcPr>
          <w:p w14:paraId="26C0CE0B" w14:textId="77777777" w:rsidR="00720576" w:rsidRPr="006A6444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 w:rsidRPr="006A6444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</w:tbl>
    <w:p w14:paraId="0AE8A544" w14:textId="77777777" w:rsidR="00720576" w:rsidRPr="006A6444" w:rsidRDefault="00720576" w:rsidP="00F65B80">
      <w:pPr>
        <w:spacing w:after="12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1A18DFAC" w14:textId="77777777" w:rsidR="00720576" w:rsidRPr="006A6444" w:rsidRDefault="00720576" w:rsidP="00F65B80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В каждом из разделов приведены:</w:t>
      </w:r>
    </w:p>
    <w:p w14:paraId="47498547" w14:textId="77777777" w:rsidR="00720576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перечень компетенций по тематике раздела, которые будут оцениваться на экзамене;</w:t>
      </w:r>
    </w:p>
    <w:p w14:paraId="6A8ACCAE" w14:textId="77777777" w:rsidR="00720576" w:rsidRPr="006A6444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содержание раздела</w:t>
      </w:r>
      <w:r>
        <w:rPr>
          <w:rFonts w:ascii="Times New Roman" w:hAnsi="Times New Roman"/>
          <w:sz w:val="24"/>
          <w:szCs w:val="24"/>
          <w:lang w:eastAsia="ru-RU"/>
        </w:rPr>
        <w:t xml:space="preserve"> (перечень тем и вопросов).</w:t>
      </w:r>
    </w:p>
    <w:p w14:paraId="69DB31E2" w14:textId="0CD6149C" w:rsidR="00720576" w:rsidRDefault="00720576" w:rsidP="00F65B80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 xml:space="preserve">В рамках экзамена предполагается проверка компетенций по каждому из разделов, но не по каждому из вопросов, относящихся к конкретному разделу. Тестовые задания, предлагаемые </w:t>
      </w:r>
      <w:r w:rsidR="00CF7339">
        <w:rPr>
          <w:rFonts w:ascii="Times New Roman" w:hAnsi="Times New Roman"/>
          <w:sz w:val="24"/>
          <w:szCs w:val="24"/>
          <w:lang w:eastAsia="ru-RU"/>
        </w:rPr>
        <w:t>претендентам</w:t>
      </w:r>
      <w:r w:rsidRPr="006A6444">
        <w:rPr>
          <w:rFonts w:ascii="Times New Roman" w:hAnsi="Times New Roman"/>
          <w:sz w:val="24"/>
          <w:szCs w:val="24"/>
          <w:lang w:eastAsia="ru-RU"/>
        </w:rPr>
        <w:t>, как правило, содержат одну тему, в редких случаях возможно формулирование тест</w:t>
      </w:r>
      <w:r>
        <w:rPr>
          <w:rFonts w:ascii="Times New Roman" w:hAnsi="Times New Roman"/>
          <w:sz w:val="24"/>
          <w:szCs w:val="24"/>
          <w:lang w:eastAsia="ru-RU"/>
        </w:rPr>
        <w:t>ового задания по</w:t>
      </w:r>
      <w:r w:rsidRPr="006A6444">
        <w:rPr>
          <w:rFonts w:ascii="Times New Roman" w:hAnsi="Times New Roman"/>
          <w:sz w:val="24"/>
          <w:szCs w:val="24"/>
          <w:lang w:eastAsia="ru-RU"/>
        </w:rPr>
        <w:t xml:space="preserve"> нескольк</w:t>
      </w:r>
      <w:r>
        <w:rPr>
          <w:rFonts w:ascii="Times New Roman" w:hAnsi="Times New Roman"/>
          <w:sz w:val="24"/>
          <w:szCs w:val="24"/>
          <w:lang w:eastAsia="ru-RU"/>
        </w:rPr>
        <w:t>им</w:t>
      </w:r>
      <w:r w:rsidRPr="006A6444">
        <w:rPr>
          <w:rFonts w:ascii="Times New Roman" w:hAnsi="Times New Roman"/>
          <w:sz w:val="24"/>
          <w:szCs w:val="24"/>
          <w:lang w:eastAsia="ru-RU"/>
        </w:rPr>
        <w:t xml:space="preserve"> взаимосвязанны</w:t>
      </w:r>
      <w:r>
        <w:rPr>
          <w:rFonts w:ascii="Times New Roman" w:hAnsi="Times New Roman"/>
          <w:sz w:val="24"/>
          <w:szCs w:val="24"/>
          <w:lang w:eastAsia="ru-RU"/>
        </w:rPr>
        <w:t>м</w:t>
      </w:r>
      <w:r w:rsidRPr="006A6444">
        <w:rPr>
          <w:rFonts w:ascii="Times New Roman" w:hAnsi="Times New Roman"/>
          <w:sz w:val="24"/>
          <w:szCs w:val="24"/>
          <w:lang w:eastAsia="ru-RU"/>
        </w:rPr>
        <w:t xml:space="preserve"> тем</w:t>
      </w:r>
      <w:r>
        <w:rPr>
          <w:rFonts w:ascii="Times New Roman" w:hAnsi="Times New Roman"/>
          <w:sz w:val="24"/>
          <w:szCs w:val="24"/>
          <w:lang w:eastAsia="ru-RU"/>
        </w:rPr>
        <w:t>ам</w:t>
      </w:r>
      <w:r w:rsidRPr="006A6444">
        <w:rPr>
          <w:rFonts w:ascii="Times New Roman" w:hAnsi="Times New Roman"/>
          <w:sz w:val="24"/>
          <w:szCs w:val="24"/>
          <w:lang w:eastAsia="ru-RU"/>
        </w:rPr>
        <w:t>.</w:t>
      </w:r>
    </w:p>
    <w:p w14:paraId="1915A2EA" w14:textId="77777777" w:rsidR="00720576" w:rsidRPr="00BD0DA2" w:rsidRDefault="00720576" w:rsidP="00F65B80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0DA2">
        <w:rPr>
          <w:rFonts w:ascii="Times New Roman" w:hAnsi="Times New Roman"/>
          <w:sz w:val="24"/>
          <w:szCs w:val="24"/>
          <w:lang w:eastAsia="ru-RU"/>
        </w:rPr>
        <w:t>Разделы 1</w:t>
      </w:r>
      <w:r w:rsidRPr="00E12073">
        <w:rPr>
          <w:rFonts w:ascii="Times New Roman" w:hAnsi="Times New Roman"/>
          <w:sz w:val="24"/>
          <w:szCs w:val="24"/>
          <w:lang w:eastAsia="ru-RU"/>
        </w:rPr>
        <w:t>–</w:t>
      </w:r>
      <w:r w:rsidRPr="00BD0DA2">
        <w:rPr>
          <w:rFonts w:ascii="Times New Roman" w:hAnsi="Times New Roman"/>
          <w:sz w:val="24"/>
          <w:szCs w:val="24"/>
          <w:lang w:eastAsia="ru-RU"/>
        </w:rPr>
        <w:t xml:space="preserve">3 Программы модуля «Основы бухгалтерского учета» сформированы на основе следующего подхода: темы содержат </w:t>
      </w:r>
      <w:r>
        <w:rPr>
          <w:rFonts w:ascii="Times New Roman" w:hAnsi="Times New Roman"/>
          <w:sz w:val="24"/>
          <w:szCs w:val="24"/>
          <w:lang w:eastAsia="ru-RU"/>
        </w:rPr>
        <w:t>общие</w:t>
      </w:r>
      <w:r w:rsidRPr="00BD0DA2">
        <w:rPr>
          <w:rFonts w:ascii="Times New Roman" w:hAnsi="Times New Roman"/>
          <w:sz w:val="24"/>
          <w:szCs w:val="24"/>
          <w:lang w:eastAsia="ru-RU"/>
        </w:rPr>
        <w:t xml:space="preserve"> вопросы по федеральным стандартам бухгалтерского учета (ФСБУ) и </w:t>
      </w:r>
      <w:r>
        <w:rPr>
          <w:rFonts w:ascii="Times New Roman" w:hAnsi="Times New Roman"/>
          <w:sz w:val="24"/>
          <w:szCs w:val="24"/>
          <w:lang w:eastAsia="ru-RU"/>
        </w:rPr>
        <w:t>М</w:t>
      </w:r>
      <w:r w:rsidRPr="00BD0DA2">
        <w:rPr>
          <w:rFonts w:ascii="Times New Roman" w:hAnsi="Times New Roman"/>
          <w:sz w:val="24"/>
          <w:szCs w:val="24"/>
          <w:lang w:eastAsia="ru-RU"/>
        </w:rPr>
        <w:t xml:space="preserve">еждународным стандартам финансовой отчетности </w:t>
      </w:r>
      <w:r w:rsidRPr="002E4079">
        <w:rPr>
          <w:rFonts w:ascii="Times New Roman" w:hAnsi="Times New Roman"/>
          <w:sz w:val="24"/>
          <w:szCs w:val="24"/>
          <w:lang w:eastAsia="ru-RU"/>
        </w:rPr>
        <w:t>(МСФО). Под ФСБУ понимаются федеральные стандарты бухгалтерского учета в значении, определенном Федеральным законом «О бухгалтерском учете». При наличии</w:t>
      </w:r>
      <w:r w:rsidRPr="00BD0DA2">
        <w:rPr>
          <w:rFonts w:ascii="Times New Roman" w:hAnsi="Times New Roman"/>
          <w:sz w:val="24"/>
          <w:szCs w:val="24"/>
          <w:lang w:eastAsia="ru-RU"/>
        </w:rPr>
        <w:t xml:space="preserve"> имеющихся расхождений по некоторым объектам учета или элементам финансовой отчетности в темы включены отдельные вопросы с уточнением, по каким </w:t>
      </w:r>
      <w:r>
        <w:rPr>
          <w:rFonts w:ascii="Times New Roman" w:hAnsi="Times New Roman"/>
          <w:sz w:val="24"/>
          <w:szCs w:val="24"/>
          <w:lang w:eastAsia="ru-RU"/>
        </w:rPr>
        <w:t xml:space="preserve">именно </w:t>
      </w:r>
      <w:r w:rsidRPr="00BD0DA2">
        <w:rPr>
          <w:rFonts w:ascii="Times New Roman" w:hAnsi="Times New Roman"/>
          <w:sz w:val="24"/>
          <w:szCs w:val="24"/>
          <w:lang w:eastAsia="ru-RU"/>
        </w:rPr>
        <w:t>стандартам следует их рассматривать.</w:t>
      </w:r>
    </w:p>
    <w:p w14:paraId="6E17AF7D" w14:textId="77777777" w:rsidR="00720576" w:rsidRPr="006A6444" w:rsidRDefault="00720576" w:rsidP="00F65B80">
      <w:pPr>
        <w:rPr>
          <w:rFonts w:ascii="Times New Roman" w:hAnsi="Times New Roman"/>
        </w:rPr>
      </w:pPr>
    </w:p>
    <w:p w14:paraId="1DB44F5D" w14:textId="77777777" w:rsidR="00720576" w:rsidRPr="006A6444" w:rsidRDefault="00720576" w:rsidP="00F65B80">
      <w:pPr>
        <w:keepNext/>
        <w:keepLines/>
        <w:spacing w:after="0" w:line="240" w:lineRule="auto"/>
        <w:outlineLvl w:val="0"/>
        <w:rPr>
          <w:rFonts w:ascii="Times New Roman" w:hAnsi="Times New Roman"/>
          <w:sz w:val="28"/>
          <w:szCs w:val="28"/>
          <w:u w:val="single"/>
        </w:rPr>
      </w:pPr>
      <w:r w:rsidRPr="006A6444">
        <w:rPr>
          <w:rFonts w:ascii="Times New Roman" w:hAnsi="Times New Roman"/>
          <w:b/>
          <w:bCs/>
          <w:color w:val="365F91"/>
          <w:sz w:val="28"/>
          <w:szCs w:val="28"/>
          <w:u w:val="single"/>
        </w:rPr>
        <w:t xml:space="preserve">Раздел 1. Общие требования к бухгалтерскому учету, его регулирование в </w:t>
      </w:r>
      <w:r>
        <w:rPr>
          <w:rFonts w:ascii="Times New Roman" w:hAnsi="Times New Roman"/>
          <w:b/>
          <w:bCs/>
          <w:color w:val="365F91"/>
          <w:sz w:val="28"/>
          <w:szCs w:val="28"/>
          <w:u w:val="single"/>
        </w:rPr>
        <w:t>Российской Федерации</w:t>
      </w:r>
    </w:p>
    <w:p w14:paraId="29556D7E" w14:textId="77777777" w:rsidR="00720576" w:rsidRPr="006A6444" w:rsidRDefault="00720576" w:rsidP="00F65B80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</w:p>
    <w:p w14:paraId="4D5631EC" w14:textId="77777777" w:rsidR="00720576" w:rsidRPr="006A6444" w:rsidRDefault="00720576" w:rsidP="00F65B80">
      <w:pPr>
        <w:keepNext/>
        <w:keepLines/>
        <w:spacing w:before="200" w:after="0"/>
        <w:outlineLvl w:val="1"/>
        <w:rPr>
          <w:rFonts w:ascii="Times New Roman" w:hAnsi="Times New Roman"/>
          <w:b/>
          <w:bCs/>
          <w:color w:val="4F81BD"/>
          <w:sz w:val="26"/>
          <w:szCs w:val="26"/>
        </w:rPr>
      </w:pPr>
      <w:r w:rsidRPr="006A6444">
        <w:rPr>
          <w:rFonts w:ascii="Times New Roman" w:hAnsi="Times New Roman"/>
          <w:b/>
          <w:bCs/>
          <w:color w:val="4F81BD"/>
          <w:sz w:val="26"/>
          <w:szCs w:val="26"/>
        </w:rPr>
        <w:t>Оцениваемые компетенции</w:t>
      </w:r>
    </w:p>
    <w:p w14:paraId="7EC5F895" w14:textId="77777777" w:rsidR="00720576" w:rsidRPr="006A6444" w:rsidRDefault="00720576" w:rsidP="00F65B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Понимать</w:t>
      </w:r>
      <w:r w:rsidRPr="006A6444">
        <w:rPr>
          <w:rFonts w:ascii="Times New Roman" w:hAnsi="Times New Roman"/>
          <w:sz w:val="24"/>
          <w:szCs w:val="24"/>
          <w:lang w:eastAsia="ru-RU"/>
        </w:rPr>
        <w:t xml:space="preserve"> основ</w:t>
      </w:r>
      <w:r>
        <w:rPr>
          <w:rFonts w:ascii="Times New Roman" w:hAnsi="Times New Roman"/>
          <w:sz w:val="24"/>
          <w:szCs w:val="24"/>
          <w:lang w:eastAsia="ru-RU"/>
        </w:rPr>
        <w:t>ные положения</w:t>
      </w:r>
      <w:r w:rsidRPr="006A6444">
        <w:rPr>
          <w:rFonts w:ascii="Times New Roman" w:hAnsi="Times New Roman"/>
          <w:sz w:val="24"/>
          <w:szCs w:val="24"/>
          <w:lang w:eastAsia="ru-RU"/>
        </w:rPr>
        <w:t xml:space="preserve"> законодательства о бухгалтерском учете</w:t>
      </w:r>
    </w:p>
    <w:p w14:paraId="0BDE61C5" w14:textId="77777777" w:rsidR="00720576" w:rsidRPr="006A6444" w:rsidRDefault="00720576" w:rsidP="00F65B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>Понимать технологию ведения бухгалтерского учета, включая способы и принципы его ведения, формирование учетных данных, систему документооборота, использование информационных систем</w:t>
      </w:r>
    </w:p>
    <w:p w14:paraId="6D597CEF" w14:textId="77777777" w:rsidR="00720576" w:rsidRPr="00C41334" w:rsidRDefault="00720576" w:rsidP="00F65B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 xml:space="preserve">Понимать </w:t>
      </w:r>
      <w:r>
        <w:rPr>
          <w:rFonts w:ascii="Times New Roman" w:hAnsi="Times New Roman"/>
          <w:sz w:val="24"/>
          <w:szCs w:val="24"/>
        </w:rPr>
        <w:t>основы</w:t>
      </w:r>
      <w:r w:rsidRPr="006A6444">
        <w:rPr>
          <w:rFonts w:ascii="Times New Roman" w:hAnsi="Times New Roman"/>
          <w:sz w:val="24"/>
          <w:szCs w:val="24"/>
        </w:rPr>
        <w:t xml:space="preserve"> профессиональной </w:t>
      </w:r>
      <w:r>
        <w:rPr>
          <w:rFonts w:ascii="Times New Roman" w:hAnsi="Times New Roman"/>
          <w:sz w:val="24"/>
          <w:szCs w:val="24"/>
        </w:rPr>
        <w:t xml:space="preserve">этики </w:t>
      </w:r>
      <w:r w:rsidRPr="006A6444">
        <w:rPr>
          <w:rFonts w:ascii="Times New Roman" w:hAnsi="Times New Roman"/>
          <w:sz w:val="24"/>
          <w:szCs w:val="24"/>
        </w:rPr>
        <w:t>бухгалтера</w:t>
      </w:r>
      <w:r>
        <w:rPr>
          <w:rFonts w:ascii="Times New Roman" w:hAnsi="Times New Roman"/>
          <w:sz w:val="24"/>
          <w:szCs w:val="24"/>
        </w:rPr>
        <w:t xml:space="preserve"> и его </w:t>
      </w:r>
      <w:r w:rsidRPr="006A6444">
        <w:rPr>
          <w:rFonts w:ascii="Times New Roman" w:hAnsi="Times New Roman"/>
          <w:sz w:val="24"/>
          <w:szCs w:val="24"/>
        </w:rPr>
        <w:t>ответственность</w:t>
      </w:r>
      <w:r w:rsidRPr="006A6444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1D1AC9C6" w14:textId="77777777" w:rsidR="00720576" w:rsidRPr="00C41334" w:rsidRDefault="00720576" w:rsidP="00F65B80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27BB689A" w14:textId="77777777" w:rsidR="00720576" w:rsidRPr="006A6444" w:rsidRDefault="00720576" w:rsidP="00F65B80">
      <w:pPr>
        <w:keepNext/>
        <w:keepLines/>
        <w:spacing w:before="200" w:after="0"/>
        <w:outlineLvl w:val="1"/>
        <w:rPr>
          <w:rFonts w:ascii="Times New Roman" w:hAnsi="Times New Roman"/>
          <w:b/>
          <w:bCs/>
          <w:color w:val="4F81BD"/>
          <w:sz w:val="26"/>
          <w:szCs w:val="26"/>
        </w:rPr>
      </w:pPr>
      <w:r w:rsidRPr="006A6444">
        <w:rPr>
          <w:rFonts w:ascii="Times New Roman" w:hAnsi="Times New Roman"/>
          <w:b/>
          <w:bCs/>
          <w:color w:val="4F81BD"/>
          <w:sz w:val="26"/>
          <w:szCs w:val="26"/>
        </w:rPr>
        <w:lastRenderedPageBreak/>
        <w:t>Содержание раздела</w:t>
      </w:r>
    </w:p>
    <w:p w14:paraId="5BA8B436" w14:textId="77777777" w:rsidR="00720576" w:rsidRPr="006A6444" w:rsidRDefault="00720576" w:rsidP="00F65B80">
      <w:pPr>
        <w:spacing w:after="0"/>
        <w:ind w:left="340" w:hanging="340"/>
        <w:rPr>
          <w:rFonts w:ascii="Times New Roman" w:hAnsi="Times New Roman"/>
          <w:b/>
          <w:sz w:val="24"/>
          <w:szCs w:val="24"/>
        </w:rPr>
      </w:pPr>
    </w:p>
    <w:p w14:paraId="72165468" w14:textId="77777777" w:rsidR="00720576" w:rsidRPr="006A6444" w:rsidRDefault="00720576" w:rsidP="00F65B80">
      <w:pPr>
        <w:spacing w:after="0"/>
        <w:ind w:firstLine="426"/>
        <w:rPr>
          <w:rFonts w:ascii="Times New Roman" w:hAnsi="Times New Roman"/>
          <w:b/>
          <w:sz w:val="24"/>
          <w:szCs w:val="24"/>
        </w:rPr>
      </w:pPr>
      <w:r w:rsidRPr="006A6444">
        <w:rPr>
          <w:rFonts w:ascii="Times New Roman" w:hAnsi="Times New Roman"/>
          <w:b/>
          <w:sz w:val="24"/>
          <w:szCs w:val="24"/>
        </w:rPr>
        <w:t xml:space="preserve">ТЕМА 1. Регулирование бухгалтерского учета в </w:t>
      </w:r>
      <w:r>
        <w:rPr>
          <w:rFonts w:ascii="Times New Roman" w:hAnsi="Times New Roman"/>
          <w:b/>
          <w:sz w:val="24"/>
          <w:szCs w:val="24"/>
        </w:rPr>
        <w:t>Российской Федерации</w:t>
      </w:r>
    </w:p>
    <w:p w14:paraId="5DB0FCFC" w14:textId="77777777" w:rsidR="00720576" w:rsidRPr="006A644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>1.1.</w:t>
      </w:r>
      <w:r>
        <w:rPr>
          <w:rFonts w:ascii="Times New Roman" w:hAnsi="Times New Roman"/>
          <w:sz w:val="24"/>
          <w:szCs w:val="24"/>
        </w:rPr>
        <w:tab/>
      </w:r>
      <w:r w:rsidRPr="006A6444">
        <w:rPr>
          <w:rFonts w:ascii="Times New Roman" w:hAnsi="Times New Roman"/>
          <w:sz w:val="24"/>
          <w:szCs w:val="24"/>
        </w:rPr>
        <w:t>Регулирование бухгалтерского учета в соответствии с Федеральным законом «О</w:t>
      </w:r>
      <w:r>
        <w:rPr>
          <w:rFonts w:ascii="Times New Roman" w:hAnsi="Times New Roman"/>
          <w:sz w:val="24"/>
          <w:szCs w:val="24"/>
        </w:rPr>
        <w:t> </w:t>
      </w:r>
      <w:r w:rsidRPr="006A6444">
        <w:rPr>
          <w:rFonts w:ascii="Times New Roman" w:hAnsi="Times New Roman"/>
          <w:sz w:val="24"/>
          <w:szCs w:val="24"/>
        </w:rPr>
        <w:t>бухгалтерском учете»: документы в области регулирования, принципы, субъекты регулирования и их основные функции.</w:t>
      </w:r>
    </w:p>
    <w:p w14:paraId="69E63C44" w14:textId="77777777" w:rsidR="00720576" w:rsidRPr="006A644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>1.2.</w:t>
      </w:r>
      <w:r>
        <w:rPr>
          <w:rFonts w:ascii="Times New Roman" w:hAnsi="Times New Roman"/>
          <w:sz w:val="24"/>
          <w:szCs w:val="24"/>
        </w:rPr>
        <w:tab/>
      </w:r>
      <w:r w:rsidRPr="006A6444">
        <w:rPr>
          <w:rFonts w:ascii="Times New Roman" w:hAnsi="Times New Roman"/>
          <w:sz w:val="24"/>
          <w:szCs w:val="24"/>
        </w:rPr>
        <w:t xml:space="preserve">Международные стандарты финансовой отчетности: понятие, порядок принятия и введения в действие на территории </w:t>
      </w:r>
      <w:r>
        <w:rPr>
          <w:rFonts w:ascii="Times New Roman" w:hAnsi="Times New Roman"/>
          <w:sz w:val="24"/>
          <w:szCs w:val="24"/>
        </w:rPr>
        <w:t>Российской Федерации</w:t>
      </w:r>
      <w:r w:rsidRPr="006A6444">
        <w:rPr>
          <w:rFonts w:ascii="Times New Roman" w:hAnsi="Times New Roman"/>
          <w:sz w:val="24"/>
          <w:szCs w:val="24"/>
        </w:rPr>
        <w:t>, сфера практического применения.</w:t>
      </w:r>
    </w:p>
    <w:p w14:paraId="40A2EC0C" w14:textId="77777777" w:rsidR="00720576" w:rsidRPr="006A6444" w:rsidRDefault="00720576" w:rsidP="00F65B80">
      <w:pPr>
        <w:tabs>
          <w:tab w:val="left" w:pos="8555"/>
        </w:tabs>
        <w:spacing w:after="0" w:line="240" w:lineRule="auto"/>
        <w:ind w:left="340" w:hanging="340"/>
        <w:jc w:val="both"/>
        <w:rPr>
          <w:rFonts w:ascii="Times New Roman" w:hAnsi="Times New Roman"/>
          <w:b/>
          <w:sz w:val="24"/>
          <w:szCs w:val="24"/>
        </w:rPr>
      </w:pPr>
    </w:p>
    <w:p w14:paraId="45465F0D" w14:textId="77777777" w:rsidR="00720576" w:rsidRPr="006A6444" w:rsidRDefault="00720576" w:rsidP="00F65B80">
      <w:pPr>
        <w:tabs>
          <w:tab w:val="left" w:pos="8555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6A6444">
        <w:rPr>
          <w:rFonts w:ascii="Times New Roman" w:hAnsi="Times New Roman"/>
          <w:b/>
          <w:sz w:val="24"/>
          <w:szCs w:val="24"/>
        </w:rPr>
        <w:t>ТЕМА 2. Общие требования к бухгалтерскому учету</w:t>
      </w:r>
    </w:p>
    <w:p w14:paraId="37B955A2" w14:textId="77777777" w:rsidR="00720576" w:rsidRPr="00605532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05532">
        <w:rPr>
          <w:rFonts w:ascii="Times New Roman" w:hAnsi="Times New Roman"/>
          <w:sz w:val="24"/>
          <w:szCs w:val="24"/>
        </w:rPr>
        <w:t>1.3.</w:t>
      </w:r>
      <w:r>
        <w:rPr>
          <w:rFonts w:ascii="Times New Roman" w:hAnsi="Times New Roman"/>
          <w:sz w:val="24"/>
          <w:szCs w:val="24"/>
        </w:rPr>
        <w:tab/>
      </w:r>
      <w:r w:rsidRPr="00605532">
        <w:rPr>
          <w:rFonts w:ascii="Times New Roman" w:hAnsi="Times New Roman"/>
          <w:sz w:val="24"/>
          <w:szCs w:val="24"/>
        </w:rPr>
        <w:t>Понятие бухгалтерского учета, его объекты, обязанность и организация ведения бухгалтерского учета в соответствии с Федеральным законом «О бухгалтерском учете».</w:t>
      </w:r>
    </w:p>
    <w:p w14:paraId="5C16EE82" w14:textId="77777777" w:rsidR="00720576" w:rsidRPr="00605532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05532">
        <w:rPr>
          <w:rFonts w:ascii="Times New Roman" w:hAnsi="Times New Roman"/>
          <w:sz w:val="24"/>
          <w:szCs w:val="24"/>
        </w:rPr>
        <w:t>1.4.</w:t>
      </w:r>
      <w:r>
        <w:rPr>
          <w:rFonts w:ascii="Times New Roman" w:hAnsi="Times New Roman"/>
          <w:sz w:val="24"/>
          <w:szCs w:val="24"/>
        </w:rPr>
        <w:tab/>
      </w:r>
      <w:r w:rsidRPr="00A92A79">
        <w:rPr>
          <w:rFonts w:ascii="Times New Roman" w:hAnsi="Times New Roman"/>
          <w:sz w:val="24"/>
          <w:szCs w:val="24"/>
        </w:rPr>
        <w:t>Учетная политика организации: требования к формированию и применению</w:t>
      </w:r>
      <w:r>
        <w:rPr>
          <w:rFonts w:ascii="Times New Roman" w:hAnsi="Times New Roman"/>
          <w:sz w:val="24"/>
          <w:szCs w:val="24"/>
        </w:rPr>
        <w:t>.</w:t>
      </w:r>
    </w:p>
    <w:p w14:paraId="76C8D614" w14:textId="77777777" w:rsidR="00044707" w:rsidRPr="00B53929" w:rsidRDefault="00044707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</w:t>
      </w:r>
      <w:r w:rsidRPr="00044707">
        <w:rPr>
          <w:rFonts w:ascii="Times New Roman" w:hAnsi="Times New Roman"/>
          <w:sz w:val="24"/>
          <w:szCs w:val="24"/>
        </w:rPr>
        <w:t xml:space="preserve">. </w:t>
      </w:r>
      <w:r w:rsidRPr="00B53929">
        <w:rPr>
          <w:rFonts w:ascii="Times New Roman" w:hAnsi="Times New Roman"/>
          <w:sz w:val="24"/>
          <w:szCs w:val="24"/>
        </w:rPr>
        <w:t>Документы бухгалтерского учета и документооборот в бухгалтерском учете: понятие, общие требования, формы и обязательные реквизиты документов.</w:t>
      </w:r>
    </w:p>
    <w:p w14:paraId="11C9A9D7" w14:textId="77777777" w:rsidR="00720576" w:rsidRPr="00605532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05532">
        <w:rPr>
          <w:rFonts w:ascii="Times New Roman" w:hAnsi="Times New Roman"/>
          <w:sz w:val="24"/>
          <w:szCs w:val="24"/>
        </w:rPr>
        <w:t>1.</w:t>
      </w:r>
      <w:r w:rsidR="00044707">
        <w:rPr>
          <w:rFonts w:ascii="Times New Roman" w:hAnsi="Times New Roman"/>
          <w:sz w:val="24"/>
          <w:szCs w:val="24"/>
        </w:rPr>
        <w:t>6</w:t>
      </w:r>
      <w:r w:rsidRPr="0060553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605532">
        <w:rPr>
          <w:rFonts w:ascii="Times New Roman" w:hAnsi="Times New Roman"/>
          <w:sz w:val="24"/>
          <w:szCs w:val="24"/>
        </w:rPr>
        <w:t>Общие требования к инвентаризации активов и обязательств: назначение, порядок и сроки проведения, отражение результатов в бухгалтерском учете.</w:t>
      </w:r>
    </w:p>
    <w:p w14:paraId="0085583A" w14:textId="77777777" w:rsidR="00720576" w:rsidRPr="00605532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05532">
        <w:rPr>
          <w:rFonts w:ascii="Times New Roman" w:hAnsi="Times New Roman"/>
          <w:sz w:val="24"/>
          <w:szCs w:val="24"/>
        </w:rPr>
        <w:t>1.</w:t>
      </w:r>
      <w:r w:rsidR="00044707">
        <w:rPr>
          <w:rFonts w:ascii="Times New Roman" w:hAnsi="Times New Roman"/>
          <w:sz w:val="24"/>
          <w:szCs w:val="24"/>
        </w:rPr>
        <w:t>7</w:t>
      </w:r>
      <w:r w:rsidRPr="0060553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605532">
        <w:rPr>
          <w:rFonts w:ascii="Times New Roman" w:hAnsi="Times New Roman"/>
          <w:sz w:val="24"/>
          <w:szCs w:val="24"/>
        </w:rPr>
        <w:t>План счетов бухгалтерского учета и порядок его применения.</w:t>
      </w:r>
    </w:p>
    <w:p w14:paraId="1696689D" w14:textId="77777777" w:rsidR="00720576" w:rsidRPr="00605532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05532">
        <w:rPr>
          <w:rFonts w:ascii="Times New Roman" w:hAnsi="Times New Roman"/>
          <w:sz w:val="24"/>
          <w:szCs w:val="24"/>
        </w:rPr>
        <w:t>1.</w:t>
      </w:r>
      <w:r w:rsidR="00044707">
        <w:rPr>
          <w:rFonts w:ascii="Times New Roman" w:hAnsi="Times New Roman"/>
          <w:sz w:val="24"/>
          <w:szCs w:val="24"/>
        </w:rPr>
        <w:t>8</w:t>
      </w:r>
      <w:r w:rsidRPr="0060553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605532">
        <w:rPr>
          <w:rFonts w:ascii="Times New Roman" w:hAnsi="Times New Roman"/>
          <w:sz w:val="24"/>
          <w:szCs w:val="24"/>
        </w:rPr>
        <w:t>Социальная роль бухгалтерского учета. Ответственность бухгалтера за достоверность данных бухгалтерской (финансовой) отчетности.</w:t>
      </w:r>
    </w:p>
    <w:p w14:paraId="233803B7" w14:textId="77777777" w:rsidR="00720576" w:rsidRPr="00605532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05532">
        <w:rPr>
          <w:rFonts w:ascii="Times New Roman" w:hAnsi="Times New Roman"/>
          <w:sz w:val="24"/>
          <w:szCs w:val="24"/>
        </w:rPr>
        <w:t>1.</w:t>
      </w:r>
      <w:r w:rsidR="00044707">
        <w:rPr>
          <w:rFonts w:ascii="Times New Roman" w:hAnsi="Times New Roman"/>
          <w:sz w:val="24"/>
          <w:szCs w:val="24"/>
        </w:rPr>
        <w:t>9</w:t>
      </w:r>
      <w:r w:rsidRPr="0060553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605532">
        <w:rPr>
          <w:rFonts w:ascii="Times New Roman" w:hAnsi="Times New Roman"/>
          <w:sz w:val="24"/>
          <w:szCs w:val="24"/>
        </w:rPr>
        <w:t>Применение информационных технологий в организации документооборота и хранении документов: общие требования к хранению документов бухгалтерского учета, понятие электронного документа, электронной подписи, условия признания электронных документов.</w:t>
      </w:r>
    </w:p>
    <w:p w14:paraId="36F336B2" w14:textId="77777777" w:rsidR="00720576" w:rsidRPr="006A6444" w:rsidRDefault="00720576" w:rsidP="00F65B80">
      <w:pPr>
        <w:tabs>
          <w:tab w:val="left" w:pos="85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861721" w14:textId="77777777" w:rsidR="00720576" w:rsidRPr="008C2516" w:rsidRDefault="00720576" w:rsidP="00F65B80">
      <w:pPr>
        <w:tabs>
          <w:tab w:val="left" w:pos="855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23221A8" w14:textId="77777777" w:rsidR="00720576" w:rsidRPr="00DD0B9F" w:rsidRDefault="00720576" w:rsidP="00F65B80">
      <w:pPr>
        <w:keepNext/>
        <w:keepLines/>
        <w:spacing w:after="0" w:line="240" w:lineRule="auto"/>
        <w:outlineLvl w:val="0"/>
        <w:rPr>
          <w:rFonts w:ascii="Times New Roman" w:hAnsi="Times New Roman"/>
          <w:b/>
          <w:bCs/>
          <w:strike/>
          <w:color w:val="365F91"/>
          <w:sz w:val="28"/>
          <w:szCs w:val="28"/>
          <w:u w:val="single"/>
        </w:rPr>
      </w:pPr>
      <w:r w:rsidRPr="006A6444">
        <w:rPr>
          <w:rFonts w:ascii="Times New Roman" w:hAnsi="Times New Roman"/>
          <w:b/>
          <w:bCs/>
          <w:color w:val="365F91"/>
          <w:sz w:val="28"/>
          <w:szCs w:val="28"/>
          <w:u w:val="single"/>
        </w:rPr>
        <w:t xml:space="preserve">Раздел 2. </w:t>
      </w:r>
      <w:r w:rsidRPr="00361668">
        <w:rPr>
          <w:rFonts w:ascii="Times New Roman" w:hAnsi="Times New Roman"/>
          <w:b/>
          <w:bCs/>
          <w:color w:val="365F91" w:themeColor="accent1" w:themeShade="BF"/>
          <w:sz w:val="28"/>
          <w:szCs w:val="28"/>
          <w:u w:val="single"/>
        </w:rPr>
        <w:t xml:space="preserve">Порядок формирования </w:t>
      </w:r>
      <w:r w:rsidRPr="006A6444">
        <w:rPr>
          <w:rFonts w:ascii="Times New Roman" w:hAnsi="Times New Roman"/>
          <w:b/>
          <w:bCs/>
          <w:color w:val="365F91"/>
          <w:sz w:val="28"/>
          <w:szCs w:val="28"/>
          <w:u w:val="single"/>
        </w:rPr>
        <w:t xml:space="preserve">информации об объектах бухгалтерского учета </w:t>
      </w:r>
      <w:r w:rsidRPr="00361668">
        <w:rPr>
          <w:rFonts w:ascii="Times New Roman" w:hAnsi="Times New Roman"/>
          <w:b/>
          <w:bCs/>
          <w:color w:val="365F91" w:themeColor="accent1" w:themeShade="BF"/>
          <w:sz w:val="28"/>
          <w:szCs w:val="28"/>
          <w:u w:val="single"/>
        </w:rPr>
        <w:t>(элементах финансовой отчетности)</w:t>
      </w:r>
    </w:p>
    <w:p w14:paraId="68420D9C" w14:textId="77777777" w:rsidR="00720576" w:rsidRPr="006A6444" w:rsidRDefault="00720576" w:rsidP="00F65B80">
      <w:pPr>
        <w:rPr>
          <w:rFonts w:ascii="Times New Roman" w:hAnsi="Times New Roman"/>
        </w:rPr>
      </w:pPr>
      <w:r w:rsidRPr="006A6444">
        <w:rPr>
          <w:rFonts w:ascii="Times New Roman" w:hAnsi="Times New Roman"/>
        </w:rPr>
        <w:t xml:space="preserve"> </w:t>
      </w:r>
    </w:p>
    <w:p w14:paraId="491102DF" w14:textId="77777777" w:rsidR="00720576" w:rsidRPr="006A6444" w:rsidRDefault="00720576" w:rsidP="00F65B80">
      <w:pPr>
        <w:keepNext/>
        <w:keepLines/>
        <w:spacing w:before="200" w:after="0"/>
        <w:outlineLvl w:val="1"/>
        <w:rPr>
          <w:rFonts w:ascii="Times New Roman" w:hAnsi="Times New Roman"/>
          <w:b/>
          <w:bCs/>
          <w:color w:val="4F81BD"/>
          <w:sz w:val="26"/>
          <w:szCs w:val="26"/>
        </w:rPr>
      </w:pPr>
      <w:r w:rsidRPr="006A6444">
        <w:rPr>
          <w:rFonts w:ascii="Times New Roman" w:hAnsi="Times New Roman"/>
          <w:b/>
          <w:bCs/>
          <w:color w:val="4F81BD"/>
          <w:sz w:val="26"/>
          <w:szCs w:val="26"/>
        </w:rPr>
        <w:t>Оцениваемые компетенции</w:t>
      </w:r>
    </w:p>
    <w:p w14:paraId="2CA7FFC0" w14:textId="77777777" w:rsidR="00720576" w:rsidRPr="00426A69" w:rsidRDefault="00720576" w:rsidP="00F65B80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26A69">
        <w:rPr>
          <w:rFonts w:ascii="Times New Roman" w:hAnsi="Times New Roman"/>
          <w:sz w:val="24"/>
          <w:szCs w:val="24"/>
          <w:lang w:eastAsia="ru-RU"/>
        </w:rPr>
        <w:t>Применять стандарты бухгалтерского учета для классификации, признания и оценки объектов бухгалтерского учета (элементов финансовой отчетности)</w:t>
      </w:r>
    </w:p>
    <w:p w14:paraId="440B4151" w14:textId="77777777" w:rsidR="00720576" w:rsidRPr="00426A69" w:rsidRDefault="00720576" w:rsidP="00F65B80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26A69">
        <w:rPr>
          <w:rFonts w:ascii="Times New Roman" w:hAnsi="Times New Roman"/>
          <w:sz w:val="24"/>
          <w:szCs w:val="24"/>
          <w:lang w:eastAsia="ru-RU"/>
        </w:rPr>
        <w:t>Формировать бухгалтерские записи в стандартных ситуациях</w:t>
      </w:r>
    </w:p>
    <w:p w14:paraId="7ED58EB9" w14:textId="77777777" w:rsidR="00720576" w:rsidRPr="006A6444" w:rsidRDefault="00720576" w:rsidP="00F65B80">
      <w:pPr>
        <w:keepNext/>
        <w:keepLines/>
        <w:spacing w:before="200" w:after="0"/>
        <w:outlineLvl w:val="1"/>
        <w:rPr>
          <w:rFonts w:ascii="Times New Roman" w:hAnsi="Times New Roman"/>
          <w:b/>
          <w:bCs/>
          <w:color w:val="4F81BD"/>
          <w:sz w:val="26"/>
          <w:szCs w:val="26"/>
        </w:rPr>
      </w:pPr>
      <w:r w:rsidRPr="006A6444">
        <w:rPr>
          <w:rFonts w:ascii="Times New Roman" w:hAnsi="Times New Roman"/>
          <w:b/>
          <w:bCs/>
          <w:color w:val="4F81BD"/>
          <w:sz w:val="26"/>
          <w:szCs w:val="26"/>
        </w:rPr>
        <w:t>Содержание раздела</w:t>
      </w:r>
    </w:p>
    <w:p w14:paraId="61D1484A" w14:textId="77777777" w:rsidR="00720576" w:rsidRPr="006A6444" w:rsidRDefault="00720576" w:rsidP="00F65B80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4CF2D1A" w14:textId="77777777" w:rsidR="00720576" w:rsidRPr="008B3A35" w:rsidRDefault="00720576" w:rsidP="00F65B80">
      <w:pPr>
        <w:spacing w:after="0"/>
        <w:ind w:firstLine="426"/>
        <w:jc w:val="both"/>
        <w:rPr>
          <w:rFonts w:ascii="Times New Roman" w:hAnsi="Times New Roman"/>
          <w:b/>
          <w:strike/>
          <w:sz w:val="24"/>
          <w:szCs w:val="24"/>
        </w:rPr>
      </w:pPr>
      <w:r w:rsidRPr="006A6444">
        <w:rPr>
          <w:rFonts w:ascii="Times New Roman" w:hAnsi="Times New Roman"/>
          <w:b/>
          <w:sz w:val="24"/>
          <w:szCs w:val="24"/>
        </w:rPr>
        <w:t xml:space="preserve">ТЕМА 3. </w:t>
      </w:r>
      <w:r w:rsidRPr="00426A69">
        <w:rPr>
          <w:rFonts w:ascii="Times New Roman" w:hAnsi="Times New Roman"/>
          <w:b/>
          <w:sz w:val="24"/>
          <w:szCs w:val="24"/>
        </w:rPr>
        <w:t xml:space="preserve">Учет отдельных видов активов и обязательств </w:t>
      </w:r>
    </w:p>
    <w:p w14:paraId="0B021FB5" w14:textId="77777777" w:rsidR="00720576" w:rsidRPr="00426A69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>2.1.</w:t>
      </w:r>
      <w:r>
        <w:rPr>
          <w:rFonts w:ascii="Times New Roman" w:hAnsi="Times New Roman"/>
          <w:sz w:val="24"/>
          <w:szCs w:val="24"/>
        </w:rPr>
        <w:tab/>
      </w:r>
      <w:r w:rsidRPr="00426A69">
        <w:rPr>
          <w:rFonts w:ascii="Times New Roman" w:hAnsi="Times New Roman"/>
          <w:sz w:val="24"/>
          <w:szCs w:val="24"/>
        </w:rPr>
        <w:t xml:space="preserve">Учет основных средств: условия принятия к бухгалтерскому учету (понятие, признание), оценка, амортизация. </w:t>
      </w:r>
    </w:p>
    <w:p w14:paraId="6B870D63" w14:textId="77777777" w:rsidR="00720576" w:rsidRPr="00426A69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26A69">
        <w:rPr>
          <w:rFonts w:ascii="Times New Roman" w:hAnsi="Times New Roman"/>
          <w:sz w:val="24"/>
          <w:szCs w:val="24"/>
        </w:rPr>
        <w:t>2.2.</w:t>
      </w:r>
      <w:r>
        <w:rPr>
          <w:rFonts w:ascii="Times New Roman" w:hAnsi="Times New Roman"/>
          <w:sz w:val="24"/>
          <w:szCs w:val="24"/>
        </w:rPr>
        <w:tab/>
      </w:r>
      <w:r w:rsidR="00044707" w:rsidRPr="00044707">
        <w:rPr>
          <w:rFonts w:ascii="Times New Roman" w:hAnsi="Times New Roman"/>
          <w:sz w:val="24"/>
          <w:szCs w:val="24"/>
        </w:rPr>
        <w:t>Учет капитальных вложений в соответствии с ФСБУ: понятие, признание и оценка.</w:t>
      </w:r>
    </w:p>
    <w:p w14:paraId="3719765E" w14:textId="77777777" w:rsidR="00720576" w:rsidRPr="00426A69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26A69">
        <w:rPr>
          <w:rFonts w:ascii="Times New Roman" w:hAnsi="Times New Roman"/>
          <w:sz w:val="24"/>
          <w:szCs w:val="24"/>
        </w:rPr>
        <w:t>2.3.</w:t>
      </w:r>
      <w:r>
        <w:rPr>
          <w:rFonts w:ascii="Times New Roman" w:hAnsi="Times New Roman"/>
          <w:sz w:val="24"/>
          <w:szCs w:val="24"/>
        </w:rPr>
        <w:tab/>
      </w:r>
      <w:r w:rsidRPr="00426A69">
        <w:rPr>
          <w:rFonts w:ascii="Times New Roman" w:hAnsi="Times New Roman"/>
          <w:sz w:val="24"/>
          <w:szCs w:val="24"/>
        </w:rPr>
        <w:t xml:space="preserve">Учет нематериальных активов: условия принятия к бухгалтерскому учету (понятие, признание), оценка, амортизация. </w:t>
      </w:r>
    </w:p>
    <w:p w14:paraId="66DEC119" w14:textId="77777777" w:rsidR="00720576" w:rsidRPr="00426A69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26A69">
        <w:rPr>
          <w:rFonts w:ascii="Times New Roman" w:hAnsi="Times New Roman"/>
          <w:sz w:val="24"/>
          <w:szCs w:val="24"/>
        </w:rPr>
        <w:t>2.4.</w:t>
      </w:r>
      <w:r>
        <w:rPr>
          <w:rFonts w:ascii="Times New Roman" w:hAnsi="Times New Roman"/>
          <w:sz w:val="24"/>
          <w:szCs w:val="24"/>
        </w:rPr>
        <w:tab/>
      </w:r>
      <w:r w:rsidRPr="00426A69">
        <w:rPr>
          <w:rFonts w:ascii="Times New Roman" w:hAnsi="Times New Roman"/>
          <w:sz w:val="24"/>
          <w:szCs w:val="24"/>
        </w:rPr>
        <w:t>Обесценение активов в соответствии с МСФО: цель учета обесценения, понятие возмещаемой суммы, признание и расчет убытков от обесценения актива.</w:t>
      </w:r>
    </w:p>
    <w:p w14:paraId="0AA2CAD4" w14:textId="77777777" w:rsidR="00720576" w:rsidRPr="00C4133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41334">
        <w:rPr>
          <w:rFonts w:ascii="Times New Roman" w:hAnsi="Times New Roman"/>
          <w:sz w:val="24"/>
          <w:szCs w:val="24"/>
        </w:rPr>
        <w:t>2.5.</w:t>
      </w:r>
      <w:r>
        <w:rPr>
          <w:rFonts w:ascii="Times New Roman" w:hAnsi="Times New Roman"/>
          <w:sz w:val="24"/>
          <w:szCs w:val="24"/>
        </w:rPr>
        <w:tab/>
      </w:r>
      <w:r w:rsidRPr="00C41334">
        <w:rPr>
          <w:rFonts w:ascii="Times New Roman" w:hAnsi="Times New Roman"/>
          <w:sz w:val="24"/>
          <w:szCs w:val="24"/>
        </w:rPr>
        <w:t>Понятия финансового инструмента, финансового актива, финансового обязательства, долевого инструмента в соответствии с МСФО.</w:t>
      </w:r>
    </w:p>
    <w:p w14:paraId="224BEC54" w14:textId="77777777" w:rsidR="00720576" w:rsidRPr="00C4133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41334">
        <w:rPr>
          <w:rFonts w:ascii="Times New Roman" w:hAnsi="Times New Roman"/>
          <w:sz w:val="24"/>
          <w:szCs w:val="24"/>
        </w:rPr>
        <w:t>2.6.</w:t>
      </w:r>
      <w:r>
        <w:rPr>
          <w:rFonts w:ascii="Times New Roman" w:hAnsi="Times New Roman"/>
          <w:sz w:val="24"/>
          <w:szCs w:val="24"/>
        </w:rPr>
        <w:tab/>
      </w:r>
      <w:r w:rsidRPr="00C41334">
        <w:rPr>
          <w:rFonts w:ascii="Times New Roman" w:hAnsi="Times New Roman"/>
          <w:sz w:val="24"/>
          <w:szCs w:val="24"/>
        </w:rPr>
        <w:t>Учет финансовых вложений в соответствии с ФСБУ: состав, условия принятия к бухгалтерскому учету, оценка.</w:t>
      </w:r>
    </w:p>
    <w:p w14:paraId="55B606AA" w14:textId="77777777" w:rsidR="00720576" w:rsidRPr="00C4133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41334">
        <w:rPr>
          <w:rFonts w:ascii="Times New Roman" w:hAnsi="Times New Roman"/>
          <w:sz w:val="24"/>
          <w:szCs w:val="24"/>
        </w:rPr>
        <w:t>2.7.</w:t>
      </w:r>
      <w:r>
        <w:rPr>
          <w:rFonts w:ascii="Times New Roman" w:hAnsi="Times New Roman"/>
          <w:sz w:val="24"/>
          <w:szCs w:val="24"/>
        </w:rPr>
        <w:tab/>
      </w:r>
      <w:r w:rsidRPr="00C41334">
        <w:rPr>
          <w:rFonts w:ascii="Times New Roman" w:hAnsi="Times New Roman"/>
          <w:sz w:val="24"/>
          <w:szCs w:val="24"/>
        </w:rPr>
        <w:t xml:space="preserve">Учет запасов: понятие, состав, оценка, снижение стоимости запасов. </w:t>
      </w:r>
    </w:p>
    <w:p w14:paraId="432A91C8" w14:textId="77777777" w:rsidR="00720576" w:rsidRPr="00C4133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41334">
        <w:rPr>
          <w:rFonts w:ascii="Times New Roman" w:hAnsi="Times New Roman"/>
          <w:sz w:val="24"/>
          <w:szCs w:val="24"/>
        </w:rPr>
        <w:lastRenderedPageBreak/>
        <w:t>2.8.</w:t>
      </w:r>
      <w:r>
        <w:rPr>
          <w:rFonts w:ascii="Times New Roman" w:hAnsi="Times New Roman"/>
          <w:sz w:val="24"/>
          <w:szCs w:val="24"/>
        </w:rPr>
        <w:tab/>
      </w:r>
      <w:r w:rsidRPr="00C41334">
        <w:rPr>
          <w:rFonts w:ascii="Times New Roman" w:hAnsi="Times New Roman"/>
          <w:sz w:val="24"/>
          <w:szCs w:val="24"/>
        </w:rPr>
        <w:t>Учет денежных средств.</w:t>
      </w:r>
    </w:p>
    <w:p w14:paraId="53278052" w14:textId="77777777" w:rsidR="00720576" w:rsidRPr="00C4133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E62F8">
        <w:rPr>
          <w:rFonts w:ascii="Times New Roman" w:hAnsi="Times New Roman"/>
          <w:sz w:val="24"/>
          <w:szCs w:val="24"/>
        </w:rPr>
        <w:t>2.9.</w:t>
      </w:r>
      <w:r>
        <w:rPr>
          <w:rFonts w:ascii="Times New Roman" w:hAnsi="Times New Roman"/>
          <w:sz w:val="24"/>
          <w:szCs w:val="24"/>
        </w:rPr>
        <w:tab/>
      </w:r>
      <w:r w:rsidRPr="00C41334">
        <w:rPr>
          <w:rFonts w:ascii="Times New Roman" w:hAnsi="Times New Roman"/>
          <w:sz w:val="24"/>
          <w:szCs w:val="24"/>
        </w:rPr>
        <w:t>Понятие оценочных обязательств и условия их признания, понятия условных обязательств и условных активов.</w:t>
      </w:r>
    </w:p>
    <w:p w14:paraId="2D729B63" w14:textId="77777777" w:rsidR="00720576" w:rsidRPr="00C41334" w:rsidRDefault="00720576" w:rsidP="00F65B80">
      <w:pPr>
        <w:tabs>
          <w:tab w:val="left" w:pos="85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0BFF763" w14:textId="77777777" w:rsidR="00720576" w:rsidRPr="00C41334" w:rsidRDefault="00720576" w:rsidP="00F65B80">
      <w:pPr>
        <w:tabs>
          <w:tab w:val="left" w:pos="8555"/>
        </w:tabs>
        <w:spacing w:after="0" w:line="240" w:lineRule="auto"/>
        <w:ind w:firstLine="426"/>
        <w:jc w:val="both"/>
        <w:rPr>
          <w:rFonts w:ascii="Times New Roman" w:hAnsi="Times New Roman"/>
          <w:b/>
          <w:strike/>
          <w:sz w:val="24"/>
          <w:szCs w:val="24"/>
        </w:rPr>
      </w:pPr>
      <w:r w:rsidRPr="00C41334">
        <w:rPr>
          <w:rFonts w:ascii="Times New Roman" w:hAnsi="Times New Roman"/>
          <w:b/>
          <w:sz w:val="24"/>
          <w:szCs w:val="24"/>
        </w:rPr>
        <w:t xml:space="preserve">ТЕМА 4. Учет текущих расчетов </w:t>
      </w:r>
    </w:p>
    <w:p w14:paraId="7F82634F" w14:textId="77777777" w:rsidR="00720576" w:rsidRPr="00C4133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41334">
        <w:rPr>
          <w:rFonts w:ascii="Times New Roman" w:hAnsi="Times New Roman"/>
          <w:sz w:val="24"/>
          <w:szCs w:val="24"/>
        </w:rPr>
        <w:t>2.10.</w:t>
      </w:r>
      <w:r>
        <w:rPr>
          <w:rFonts w:ascii="Times New Roman" w:hAnsi="Times New Roman"/>
          <w:sz w:val="24"/>
          <w:szCs w:val="24"/>
        </w:rPr>
        <w:tab/>
      </w:r>
      <w:r w:rsidRPr="00C41334">
        <w:rPr>
          <w:rFonts w:ascii="Times New Roman" w:hAnsi="Times New Roman"/>
          <w:sz w:val="24"/>
          <w:szCs w:val="24"/>
        </w:rPr>
        <w:t>Учет расчетов с покупателями и заказчиками.</w:t>
      </w:r>
    </w:p>
    <w:p w14:paraId="4828BF71" w14:textId="77777777" w:rsidR="00720576" w:rsidRPr="00C4133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41334">
        <w:rPr>
          <w:rFonts w:ascii="Times New Roman" w:hAnsi="Times New Roman"/>
          <w:sz w:val="24"/>
          <w:szCs w:val="24"/>
        </w:rPr>
        <w:t>2.11.</w:t>
      </w:r>
      <w:r>
        <w:rPr>
          <w:rFonts w:ascii="Times New Roman" w:hAnsi="Times New Roman"/>
          <w:sz w:val="24"/>
          <w:szCs w:val="24"/>
        </w:rPr>
        <w:tab/>
      </w:r>
      <w:r w:rsidRPr="00C41334">
        <w:rPr>
          <w:rFonts w:ascii="Times New Roman" w:hAnsi="Times New Roman"/>
          <w:sz w:val="24"/>
          <w:szCs w:val="24"/>
        </w:rPr>
        <w:t>Учет расчетов с поставщиками и подрядчиками.</w:t>
      </w:r>
    </w:p>
    <w:p w14:paraId="5E4521B3" w14:textId="77777777" w:rsidR="00720576" w:rsidRPr="00C4133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41334">
        <w:rPr>
          <w:rFonts w:ascii="Times New Roman" w:hAnsi="Times New Roman"/>
          <w:sz w:val="24"/>
          <w:szCs w:val="24"/>
        </w:rPr>
        <w:t>2.12.</w:t>
      </w:r>
      <w:r>
        <w:rPr>
          <w:rFonts w:ascii="Times New Roman" w:hAnsi="Times New Roman"/>
          <w:sz w:val="24"/>
          <w:szCs w:val="24"/>
        </w:rPr>
        <w:tab/>
      </w:r>
      <w:r w:rsidRPr="00C41334">
        <w:rPr>
          <w:rFonts w:ascii="Times New Roman" w:hAnsi="Times New Roman"/>
          <w:sz w:val="24"/>
          <w:szCs w:val="24"/>
        </w:rPr>
        <w:t>Учет расчетов с персоналом организации: по оплате труда, прочим операциям и удержаниям.</w:t>
      </w:r>
    </w:p>
    <w:p w14:paraId="1D2AAD17" w14:textId="77777777" w:rsidR="00720576" w:rsidRPr="00C4133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41334">
        <w:rPr>
          <w:rFonts w:ascii="Times New Roman" w:hAnsi="Times New Roman"/>
          <w:sz w:val="24"/>
          <w:szCs w:val="24"/>
        </w:rPr>
        <w:t>2.13.</w:t>
      </w:r>
      <w:r>
        <w:rPr>
          <w:rFonts w:ascii="Times New Roman" w:hAnsi="Times New Roman"/>
          <w:sz w:val="24"/>
          <w:szCs w:val="24"/>
        </w:rPr>
        <w:tab/>
      </w:r>
      <w:r w:rsidRPr="00C41334">
        <w:rPr>
          <w:rFonts w:ascii="Times New Roman" w:hAnsi="Times New Roman"/>
          <w:sz w:val="24"/>
          <w:szCs w:val="24"/>
        </w:rPr>
        <w:t>Учет расчетов с бюджетом по налогам и сборам.</w:t>
      </w:r>
    </w:p>
    <w:p w14:paraId="093F15C3" w14:textId="77777777" w:rsidR="00720576" w:rsidRPr="00C4133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41334">
        <w:rPr>
          <w:rFonts w:ascii="Times New Roman" w:hAnsi="Times New Roman"/>
          <w:sz w:val="24"/>
          <w:szCs w:val="24"/>
        </w:rPr>
        <w:t>2.14.</w:t>
      </w:r>
      <w:r>
        <w:rPr>
          <w:rFonts w:ascii="Times New Roman" w:hAnsi="Times New Roman"/>
          <w:sz w:val="24"/>
          <w:szCs w:val="24"/>
        </w:rPr>
        <w:tab/>
      </w:r>
      <w:r w:rsidRPr="00C41334">
        <w:rPr>
          <w:rFonts w:ascii="Times New Roman" w:hAnsi="Times New Roman"/>
          <w:sz w:val="24"/>
          <w:szCs w:val="24"/>
        </w:rPr>
        <w:t>Учет расчетов по социальному страхованию и обеспечению.</w:t>
      </w:r>
    </w:p>
    <w:p w14:paraId="54329B7A" w14:textId="77777777" w:rsidR="00720576" w:rsidRPr="00C4133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41334">
        <w:rPr>
          <w:rFonts w:ascii="Times New Roman" w:hAnsi="Times New Roman"/>
          <w:sz w:val="24"/>
          <w:szCs w:val="24"/>
        </w:rPr>
        <w:t>2.15.</w:t>
      </w:r>
      <w:r>
        <w:rPr>
          <w:rFonts w:ascii="Times New Roman" w:hAnsi="Times New Roman"/>
          <w:sz w:val="24"/>
          <w:szCs w:val="24"/>
        </w:rPr>
        <w:tab/>
      </w:r>
      <w:r w:rsidRPr="00C41334">
        <w:rPr>
          <w:rFonts w:ascii="Times New Roman" w:hAnsi="Times New Roman"/>
          <w:sz w:val="24"/>
          <w:szCs w:val="24"/>
        </w:rPr>
        <w:t>Учет расчетов с подотчетными лицами.</w:t>
      </w:r>
    </w:p>
    <w:p w14:paraId="348375A8" w14:textId="77777777" w:rsidR="00720576" w:rsidRPr="00C4133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41334">
        <w:rPr>
          <w:rFonts w:ascii="Times New Roman" w:hAnsi="Times New Roman"/>
          <w:sz w:val="24"/>
          <w:szCs w:val="24"/>
        </w:rPr>
        <w:t>2.16.</w:t>
      </w:r>
      <w:r>
        <w:rPr>
          <w:rFonts w:ascii="Times New Roman" w:hAnsi="Times New Roman"/>
          <w:sz w:val="24"/>
          <w:szCs w:val="24"/>
        </w:rPr>
        <w:tab/>
      </w:r>
      <w:r w:rsidRPr="00C41334">
        <w:rPr>
          <w:rFonts w:ascii="Times New Roman" w:hAnsi="Times New Roman"/>
          <w:sz w:val="24"/>
          <w:szCs w:val="24"/>
        </w:rPr>
        <w:t>Учет расчетов с учредителями по вкладам в уставный капитал и выплате доходов.</w:t>
      </w:r>
    </w:p>
    <w:p w14:paraId="32457BCF" w14:textId="77777777" w:rsidR="00720576" w:rsidRPr="00C4133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41334">
        <w:rPr>
          <w:rFonts w:ascii="Times New Roman" w:hAnsi="Times New Roman"/>
          <w:sz w:val="24"/>
          <w:szCs w:val="24"/>
        </w:rPr>
        <w:t>2.17.</w:t>
      </w:r>
      <w:r>
        <w:rPr>
          <w:rFonts w:ascii="Times New Roman" w:hAnsi="Times New Roman"/>
          <w:sz w:val="24"/>
          <w:szCs w:val="24"/>
        </w:rPr>
        <w:tab/>
      </w:r>
      <w:r w:rsidRPr="00C41334">
        <w:rPr>
          <w:rFonts w:ascii="Times New Roman" w:hAnsi="Times New Roman"/>
          <w:sz w:val="24"/>
          <w:szCs w:val="24"/>
        </w:rPr>
        <w:t>Учет расчетов по кредитам и займам.</w:t>
      </w:r>
    </w:p>
    <w:p w14:paraId="2EAB7C82" w14:textId="77777777" w:rsidR="00720576" w:rsidRPr="006A6444" w:rsidRDefault="00720576" w:rsidP="00F65B80">
      <w:pPr>
        <w:tabs>
          <w:tab w:val="left" w:pos="85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3D44592" w14:textId="77777777" w:rsidR="00720576" w:rsidRPr="00584037" w:rsidRDefault="00720576" w:rsidP="00F65B80">
      <w:pPr>
        <w:tabs>
          <w:tab w:val="left" w:pos="8555"/>
        </w:tabs>
        <w:spacing w:after="0" w:line="240" w:lineRule="auto"/>
        <w:ind w:firstLine="426"/>
        <w:jc w:val="both"/>
        <w:rPr>
          <w:rFonts w:ascii="Times New Roman" w:hAnsi="Times New Roman"/>
          <w:b/>
          <w:strike/>
          <w:sz w:val="24"/>
          <w:szCs w:val="24"/>
        </w:rPr>
      </w:pPr>
      <w:r w:rsidRPr="006A6444">
        <w:rPr>
          <w:rFonts w:ascii="Times New Roman" w:hAnsi="Times New Roman"/>
          <w:b/>
          <w:sz w:val="24"/>
          <w:szCs w:val="24"/>
        </w:rPr>
        <w:t xml:space="preserve">ТЕМА 5. Учет собственного капитала </w:t>
      </w:r>
    </w:p>
    <w:p w14:paraId="017DAA50" w14:textId="77777777" w:rsidR="00720576" w:rsidRPr="006A644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>8</w:t>
      </w:r>
      <w:r w:rsidRPr="006A6444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6A6444">
        <w:rPr>
          <w:rFonts w:ascii="Times New Roman" w:hAnsi="Times New Roman"/>
          <w:sz w:val="24"/>
          <w:szCs w:val="24"/>
        </w:rPr>
        <w:t>Учет операций формирования уставного капитала</w:t>
      </w:r>
      <w:r w:rsidRPr="004E62F8">
        <w:rPr>
          <w:rFonts w:ascii="Times New Roman" w:hAnsi="Times New Roman"/>
          <w:sz w:val="24"/>
          <w:szCs w:val="24"/>
        </w:rPr>
        <w:t>.</w:t>
      </w:r>
    </w:p>
    <w:p w14:paraId="4CFB8259" w14:textId="77777777" w:rsidR="00720576" w:rsidRPr="006A644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19</w:t>
      </w:r>
      <w:r w:rsidRPr="006A644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6A6444">
        <w:rPr>
          <w:rFonts w:ascii="Times New Roman" w:hAnsi="Times New Roman"/>
          <w:sz w:val="24"/>
          <w:szCs w:val="24"/>
        </w:rPr>
        <w:t>Учет операций формирования и использования резервного и добавочного капитала</w:t>
      </w:r>
      <w:r w:rsidRPr="004E62F8">
        <w:rPr>
          <w:rFonts w:ascii="Times New Roman" w:hAnsi="Times New Roman"/>
          <w:sz w:val="24"/>
          <w:szCs w:val="24"/>
        </w:rPr>
        <w:t>.</w:t>
      </w:r>
    </w:p>
    <w:p w14:paraId="67C46E84" w14:textId="77777777" w:rsidR="00720576" w:rsidRPr="006A644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20</w:t>
      </w:r>
      <w:r w:rsidRPr="006A644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6A6444">
        <w:rPr>
          <w:rFonts w:ascii="Times New Roman" w:hAnsi="Times New Roman"/>
          <w:sz w:val="24"/>
          <w:szCs w:val="24"/>
        </w:rPr>
        <w:t>Учет формирования нераспределенной прибыли (непокрытого убытка)</w:t>
      </w:r>
      <w:r w:rsidRPr="004E62F8">
        <w:rPr>
          <w:rFonts w:ascii="Times New Roman" w:hAnsi="Times New Roman"/>
          <w:sz w:val="24"/>
          <w:szCs w:val="24"/>
        </w:rPr>
        <w:t>.</w:t>
      </w:r>
    </w:p>
    <w:p w14:paraId="75D0AF9E" w14:textId="77777777" w:rsidR="00720576" w:rsidRPr="006A6444" w:rsidRDefault="00720576" w:rsidP="00F65B80">
      <w:pPr>
        <w:tabs>
          <w:tab w:val="left" w:pos="85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1EE2F4A" w14:textId="77777777" w:rsidR="00720576" w:rsidRPr="00C41334" w:rsidRDefault="00720576" w:rsidP="00F65B80">
      <w:pPr>
        <w:tabs>
          <w:tab w:val="left" w:pos="8555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C41334">
        <w:rPr>
          <w:rFonts w:ascii="Times New Roman" w:hAnsi="Times New Roman"/>
          <w:b/>
          <w:sz w:val="24"/>
          <w:szCs w:val="24"/>
        </w:rPr>
        <w:t xml:space="preserve">ТЕМА 6. Учет формирования финансового результата и использования прибыли </w:t>
      </w:r>
    </w:p>
    <w:p w14:paraId="0999237F" w14:textId="77777777" w:rsidR="00720576" w:rsidRPr="00C4133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41334">
        <w:rPr>
          <w:rFonts w:ascii="Times New Roman" w:hAnsi="Times New Roman"/>
          <w:sz w:val="24"/>
          <w:szCs w:val="24"/>
        </w:rPr>
        <w:t>2.21.</w:t>
      </w:r>
      <w:r>
        <w:rPr>
          <w:rFonts w:ascii="Times New Roman" w:hAnsi="Times New Roman"/>
          <w:sz w:val="24"/>
          <w:szCs w:val="24"/>
        </w:rPr>
        <w:tab/>
      </w:r>
      <w:r w:rsidRPr="00C41334">
        <w:rPr>
          <w:rFonts w:ascii="Times New Roman" w:hAnsi="Times New Roman"/>
          <w:sz w:val="24"/>
          <w:szCs w:val="24"/>
        </w:rPr>
        <w:t>Учет доходов: понятие, классификация, порядок оценки, признание.</w:t>
      </w:r>
    </w:p>
    <w:p w14:paraId="52F36B0B" w14:textId="77777777" w:rsidR="00720576" w:rsidRPr="00C4133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41334">
        <w:rPr>
          <w:rFonts w:ascii="Times New Roman" w:hAnsi="Times New Roman"/>
          <w:sz w:val="24"/>
          <w:szCs w:val="24"/>
        </w:rPr>
        <w:t>2.22.</w:t>
      </w:r>
      <w:r>
        <w:rPr>
          <w:rFonts w:ascii="Times New Roman" w:hAnsi="Times New Roman"/>
          <w:sz w:val="24"/>
          <w:szCs w:val="24"/>
        </w:rPr>
        <w:tab/>
      </w:r>
      <w:r w:rsidRPr="00C41334">
        <w:rPr>
          <w:rFonts w:ascii="Times New Roman" w:hAnsi="Times New Roman"/>
          <w:sz w:val="24"/>
          <w:szCs w:val="24"/>
        </w:rPr>
        <w:t>Признание и оценка выручки по договорам с покупателями в соответствии с МСФО.</w:t>
      </w:r>
      <w:r w:rsidRPr="004E62F8">
        <w:rPr>
          <w:rFonts w:ascii="Times New Roman" w:hAnsi="Times New Roman"/>
          <w:sz w:val="24"/>
          <w:szCs w:val="24"/>
        </w:rPr>
        <w:t xml:space="preserve"> </w:t>
      </w:r>
    </w:p>
    <w:p w14:paraId="5F5E6FC4" w14:textId="77777777" w:rsidR="00720576" w:rsidRPr="00C4133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41334">
        <w:rPr>
          <w:rFonts w:ascii="Times New Roman" w:hAnsi="Times New Roman"/>
          <w:sz w:val="24"/>
          <w:szCs w:val="24"/>
        </w:rPr>
        <w:t>2.23.</w:t>
      </w:r>
      <w:r>
        <w:rPr>
          <w:rFonts w:ascii="Times New Roman" w:hAnsi="Times New Roman"/>
          <w:sz w:val="24"/>
          <w:szCs w:val="24"/>
        </w:rPr>
        <w:tab/>
      </w:r>
      <w:r w:rsidRPr="00C41334">
        <w:rPr>
          <w:rFonts w:ascii="Times New Roman" w:hAnsi="Times New Roman"/>
          <w:sz w:val="24"/>
          <w:szCs w:val="24"/>
        </w:rPr>
        <w:t>Учет расходов: понятие, классификация, порядок оценки, признание.</w:t>
      </w:r>
    </w:p>
    <w:p w14:paraId="44F2AC30" w14:textId="77777777" w:rsidR="00720576" w:rsidRPr="00C4133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41334">
        <w:rPr>
          <w:rFonts w:ascii="Times New Roman" w:hAnsi="Times New Roman"/>
          <w:sz w:val="24"/>
          <w:szCs w:val="24"/>
        </w:rPr>
        <w:t>2.24.</w:t>
      </w:r>
      <w:r>
        <w:rPr>
          <w:rFonts w:ascii="Times New Roman" w:hAnsi="Times New Roman"/>
          <w:sz w:val="24"/>
          <w:szCs w:val="24"/>
        </w:rPr>
        <w:tab/>
      </w:r>
      <w:r w:rsidRPr="00C41334">
        <w:rPr>
          <w:rFonts w:ascii="Times New Roman" w:hAnsi="Times New Roman"/>
          <w:sz w:val="24"/>
          <w:szCs w:val="24"/>
        </w:rPr>
        <w:t xml:space="preserve">Учет расходов по полученным кредитам и займам (затрат по заимствованиям): понятие, состав, подходы к признанию. </w:t>
      </w:r>
    </w:p>
    <w:p w14:paraId="2CC47C30" w14:textId="77777777" w:rsidR="00720576" w:rsidRPr="00C4133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41334">
        <w:rPr>
          <w:rFonts w:ascii="Times New Roman" w:hAnsi="Times New Roman"/>
          <w:sz w:val="24"/>
          <w:szCs w:val="24"/>
        </w:rPr>
        <w:t>2.25.</w:t>
      </w:r>
      <w:r>
        <w:rPr>
          <w:rFonts w:ascii="Times New Roman" w:hAnsi="Times New Roman"/>
          <w:sz w:val="24"/>
          <w:szCs w:val="24"/>
        </w:rPr>
        <w:tab/>
      </w:r>
      <w:r w:rsidRPr="00C41334">
        <w:rPr>
          <w:rFonts w:ascii="Times New Roman" w:hAnsi="Times New Roman"/>
          <w:sz w:val="24"/>
          <w:szCs w:val="24"/>
        </w:rPr>
        <w:t>Учет использования чистой прибыли.</w:t>
      </w:r>
    </w:p>
    <w:p w14:paraId="08DD139C" w14:textId="77777777" w:rsidR="00720576" w:rsidRPr="00C4133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41334">
        <w:rPr>
          <w:rFonts w:ascii="Times New Roman" w:hAnsi="Times New Roman"/>
          <w:sz w:val="24"/>
          <w:szCs w:val="24"/>
        </w:rPr>
        <w:t>2.26.</w:t>
      </w:r>
      <w:r>
        <w:rPr>
          <w:rFonts w:ascii="Times New Roman" w:hAnsi="Times New Roman"/>
          <w:sz w:val="24"/>
          <w:szCs w:val="24"/>
        </w:rPr>
        <w:tab/>
      </w:r>
      <w:r w:rsidRPr="00C41334">
        <w:rPr>
          <w:rFonts w:ascii="Times New Roman" w:hAnsi="Times New Roman"/>
          <w:sz w:val="24"/>
          <w:szCs w:val="24"/>
        </w:rPr>
        <w:t xml:space="preserve">Учет налога на прибыль: основные понятия и отражение в бухгалтерском учете. </w:t>
      </w:r>
    </w:p>
    <w:p w14:paraId="2445F6CE" w14:textId="77777777" w:rsidR="00720576" w:rsidRPr="004E62F8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2B19F9FB" w14:textId="77777777" w:rsidR="00720576" w:rsidRPr="00C41334" w:rsidRDefault="00720576" w:rsidP="00F65B80">
      <w:pPr>
        <w:tabs>
          <w:tab w:val="left" w:pos="8555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C41334">
        <w:rPr>
          <w:rFonts w:ascii="Times New Roman" w:hAnsi="Times New Roman"/>
          <w:b/>
          <w:sz w:val="24"/>
          <w:szCs w:val="24"/>
        </w:rPr>
        <w:t xml:space="preserve">ТЕМА 7. Учет отдельных операций </w:t>
      </w:r>
    </w:p>
    <w:p w14:paraId="1E97CE0E" w14:textId="77777777" w:rsidR="00720576" w:rsidRPr="004E62F8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E62F8">
        <w:rPr>
          <w:rFonts w:ascii="Times New Roman" w:hAnsi="Times New Roman"/>
          <w:sz w:val="24"/>
          <w:szCs w:val="24"/>
        </w:rPr>
        <w:t>2.27.</w:t>
      </w:r>
      <w:r>
        <w:rPr>
          <w:rFonts w:ascii="Times New Roman" w:hAnsi="Times New Roman"/>
          <w:sz w:val="24"/>
          <w:szCs w:val="24"/>
        </w:rPr>
        <w:tab/>
      </w:r>
      <w:r w:rsidRPr="004E62F8">
        <w:rPr>
          <w:rFonts w:ascii="Times New Roman" w:hAnsi="Times New Roman"/>
          <w:sz w:val="24"/>
          <w:szCs w:val="24"/>
        </w:rPr>
        <w:t>Аренда: понятие, основные термины и определения.</w:t>
      </w:r>
    </w:p>
    <w:p w14:paraId="40C8A795" w14:textId="77777777" w:rsidR="00720576" w:rsidRPr="004E62F8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E62F8">
        <w:rPr>
          <w:rFonts w:ascii="Times New Roman" w:hAnsi="Times New Roman"/>
          <w:sz w:val="24"/>
          <w:szCs w:val="24"/>
        </w:rPr>
        <w:t>2.28.</w:t>
      </w:r>
      <w:r>
        <w:rPr>
          <w:rFonts w:ascii="Times New Roman" w:hAnsi="Times New Roman"/>
          <w:sz w:val="24"/>
          <w:szCs w:val="24"/>
        </w:rPr>
        <w:tab/>
      </w:r>
      <w:r w:rsidRPr="00C41334">
        <w:rPr>
          <w:rFonts w:ascii="Times New Roman" w:hAnsi="Times New Roman"/>
          <w:sz w:val="24"/>
          <w:szCs w:val="24"/>
        </w:rPr>
        <w:t>Вознаграждения работникам в соответствии с МСФО: понятие, виды и основания возникновения вознаграждений работникам, признание и оценка краткосрочных вознаграждений работникам.</w:t>
      </w:r>
    </w:p>
    <w:p w14:paraId="6CD1D751" w14:textId="77777777" w:rsidR="00720576" w:rsidRPr="00C4133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41334">
        <w:rPr>
          <w:rFonts w:ascii="Times New Roman" w:hAnsi="Times New Roman"/>
          <w:sz w:val="24"/>
          <w:szCs w:val="24"/>
        </w:rPr>
        <w:t>2.29.</w:t>
      </w:r>
      <w:r>
        <w:rPr>
          <w:rFonts w:ascii="Times New Roman" w:hAnsi="Times New Roman"/>
          <w:sz w:val="24"/>
          <w:szCs w:val="24"/>
        </w:rPr>
        <w:tab/>
      </w:r>
      <w:r w:rsidRPr="00C41334">
        <w:rPr>
          <w:rFonts w:ascii="Times New Roman" w:hAnsi="Times New Roman"/>
          <w:sz w:val="24"/>
          <w:szCs w:val="24"/>
        </w:rPr>
        <w:t>Учет операций в иностранной валюте: основные понятия</w:t>
      </w:r>
      <w:r>
        <w:rPr>
          <w:rFonts w:ascii="Times New Roman" w:hAnsi="Times New Roman"/>
          <w:sz w:val="24"/>
          <w:szCs w:val="24"/>
        </w:rPr>
        <w:t>,</w:t>
      </w:r>
      <w:r w:rsidRPr="00C41334">
        <w:rPr>
          <w:rFonts w:ascii="Times New Roman" w:hAnsi="Times New Roman"/>
          <w:sz w:val="24"/>
          <w:szCs w:val="24"/>
        </w:rPr>
        <w:t xml:space="preserve"> отражение в бухгалтерском учете курсовых разниц. Порядок пересчета выраженной в иностранной валюте стоимости активов и обязательств в рубли в соответствии с ФСБУ. Выбор функциональной валюты и отражение операций в иностранной валюте в функциональной валюте в соответствии с МСФО. </w:t>
      </w:r>
    </w:p>
    <w:p w14:paraId="493E369C" w14:textId="77777777" w:rsidR="00720576" w:rsidRDefault="00720576" w:rsidP="00F65B80">
      <w:pPr>
        <w:tabs>
          <w:tab w:val="left" w:pos="8555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72C1E5FF" w14:textId="77777777" w:rsidR="00720576" w:rsidRPr="006A6444" w:rsidRDefault="00720576" w:rsidP="00F65B80">
      <w:pPr>
        <w:tabs>
          <w:tab w:val="left" w:pos="85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A153FC" w14:textId="77777777" w:rsidR="00720576" w:rsidRPr="006A6444" w:rsidRDefault="00720576" w:rsidP="00F65B80">
      <w:pPr>
        <w:keepNext/>
        <w:keepLines/>
        <w:spacing w:after="0" w:line="240" w:lineRule="auto"/>
        <w:outlineLvl w:val="0"/>
        <w:rPr>
          <w:rFonts w:ascii="Times New Roman" w:hAnsi="Times New Roman"/>
          <w:b/>
          <w:bCs/>
          <w:color w:val="365F91"/>
          <w:sz w:val="28"/>
          <w:szCs w:val="28"/>
          <w:u w:val="single"/>
        </w:rPr>
      </w:pPr>
      <w:r w:rsidRPr="006A6444">
        <w:rPr>
          <w:rFonts w:ascii="Times New Roman" w:hAnsi="Times New Roman"/>
          <w:b/>
          <w:bCs/>
          <w:color w:val="365F91"/>
          <w:sz w:val="28"/>
          <w:szCs w:val="28"/>
          <w:u w:val="single"/>
        </w:rPr>
        <w:t>Раздел 3. Основы подготовки и представ</w:t>
      </w:r>
      <w:r>
        <w:rPr>
          <w:rFonts w:ascii="Times New Roman" w:hAnsi="Times New Roman"/>
          <w:b/>
          <w:bCs/>
          <w:color w:val="365F91"/>
          <w:sz w:val="28"/>
          <w:szCs w:val="28"/>
          <w:u w:val="single"/>
        </w:rPr>
        <w:t xml:space="preserve">ления бухгалтерской (финансовой) </w:t>
      </w:r>
      <w:r w:rsidRPr="006A6444">
        <w:rPr>
          <w:rFonts w:ascii="Times New Roman" w:hAnsi="Times New Roman"/>
          <w:b/>
          <w:bCs/>
          <w:color w:val="365F91"/>
          <w:sz w:val="28"/>
          <w:szCs w:val="28"/>
          <w:u w:val="single"/>
        </w:rPr>
        <w:t xml:space="preserve">отчетности </w:t>
      </w:r>
    </w:p>
    <w:p w14:paraId="2F1FB733" w14:textId="77777777" w:rsidR="00720576" w:rsidRPr="006A6444" w:rsidRDefault="00720576" w:rsidP="00F65B80">
      <w:pPr>
        <w:keepNext/>
        <w:keepLines/>
        <w:spacing w:before="200" w:after="0"/>
        <w:outlineLvl w:val="1"/>
        <w:rPr>
          <w:rFonts w:ascii="Times New Roman" w:hAnsi="Times New Roman"/>
          <w:b/>
          <w:bCs/>
          <w:color w:val="4F81BD"/>
          <w:sz w:val="26"/>
          <w:szCs w:val="26"/>
        </w:rPr>
      </w:pPr>
      <w:r w:rsidRPr="006A6444">
        <w:rPr>
          <w:rFonts w:ascii="Times New Roman" w:hAnsi="Times New Roman"/>
          <w:b/>
          <w:bCs/>
          <w:color w:val="4F81BD"/>
          <w:sz w:val="26"/>
          <w:szCs w:val="26"/>
        </w:rPr>
        <w:t>Оцениваемые компетенции</w:t>
      </w:r>
    </w:p>
    <w:p w14:paraId="6EC3F265" w14:textId="77777777" w:rsidR="00720576" w:rsidRPr="007D5DC9" w:rsidRDefault="00720576" w:rsidP="00F65B8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trike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Понимать основы формирования показа</w:t>
      </w:r>
      <w:r>
        <w:rPr>
          <w:rFonts w:ascii="Times New Roman" w:hAnsi="Times New Roman"/>
          <w:sz w:val="24"/>
          <w:szCs w:val="24"/>
          <w:lang w:eastAsia="ru-RU"/>
        </w:rPr>
        <w:t>телей бухгалтерской (финансовой)</w:t>
      </w:r>
      <w:r w:rsidRPr="006A6444">
        <w:rPr>
          <w:rFonts w:ascii="Times New Roman" w:hAnsi="Times New Roman"/>
          <w:sz w:val="24"/>
          <w:szCs w:val="24"/>
          <w:lang w:eastAsia="ru-RU"/>
        </w:rPr>
        <w:t xml:space="preserve"> отчетности </w:t>
      </w:r>
    </w:p>
    <w:p w14:paraId="6E3708D8" w14:textId="77777777" w:rsidR="00720576" w:rsidRPr="006A6444" w:rsidRDefault="00720576" w:rsidP="00F65B80">
      <w:pPr>
        <w:keepNext/>
        <w:keepLines/>
        <w:spacing w:before="200" w:after="0"/>
        <w:outlineLvl w:val="1"/>
        <w:rPr>
          <w:rFonts w:ascii="Times New Roman" w:hAnsi="Times New Roman"/>
          <w:b/>
          <w:bCs/>
          <w:color w:val="4F81BD"/>
          <w:sz w:val="26"/>
          <w:szCs w:val="26"/>
        </w:rPr>
      </w:pPr>
      <w:r w:rsidRPr="006A6444">
        <w:rPr>
          <w:rFonts w:ascii="Times New Roman" w:hAnsi="Times New Roman"/>
          <w:b/>
          <w:bCs/>
          <w:color w:val="4F81BD"/>
          <w:sz w:val="26"/>
          <w:szCs w:val="26"/>
        </w:rPr>
        <w:t>Содержание раздела</w:t>
      </w:r>
    </w:p>
    <w:p w14:paraId="505B45EC" w14:textId="77777777" w:rsidR="00720576" w:rsidRPr="006A6444" w:rsidRDefault="00720576" w:rsidP="00F65B80">
      <w:pPr>
        <w:spacing w:after="0"/>
        <w:ind w:left="340"/>
        <w:jc w:val="both"/>
        <w:rPr>
          <w:rFonts w:ascii="Times New Roman" w:hAnsi="Times New Roman"/>
          <w:b/>
          <w:sz w:val="24"/>
          <w:szCs w:val="24"/>
        </w:rPr>
      </w:pPr>
    </w:p>
    <w:p w14:paraId="58964786" w14:textId="77777777" w:rsidR="00720576" w:rsidRPr="007D5DC9" w:rsidRDefault="00720576" w:rsidP="00F65B80">
      <w:pPr>
        <w:spacing w:after="0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6A6444">
        <w:rPr>
          <w:rFonts w:ascii="Times New Roman" w:hAnsi="Times New Roman"/>
          <w:b/>
          <w:sz w:val="24"/>
          <w:szCs w:val="24"/>
        </w:rPr>
        <w:lastRenderedPageBreak/>
        <w:t xml:space="preserve">ТЕМА </w:t>
      </w:r>
      <w:r>
        <w:rPr>
          <w:rFonts w:ascii="Times New Roman" w:hAnsi="Times New Roman"/>
          <w:b/>
          <w:sz w:val="24"/>
          <w:szCs w:val="24"/>
        </w:rPr>
        <w:t>8</w:t>
      </w:r>
      <w:r w:rsidRPr="006A6444">
        <w:rPr>
          <w:rFonts w:ascii="Times New Roman" w:hAnsi="Times New Roman"/>
          <w:b/>
          <w:sz w:val="24"/>
          <w:szCs w:val="24"/>
        </w:rPr>
        <w:t>.</w:t>
      </w:r>
      <w:r w:rsidRPr="006A6444">
        <w:rPr>
          <w:rFonts w:ascii="Times New Roman" w:hAnsi="Times New Roman"/>
          <w:sz w:val="24"/>
          <w:szCs w:val="24"/>
        </w:rPr>
        <w:t xml:space="preserve"> </w:t>
      </w:r>
      <w:r w:rsidRPr="009C0E1B">
        <w:rPr>
          <w:rFonts w:ascii="Times New Roman" w:hAnsi="Times New Roman"/>
          <w:b/>
          <w:sz w:val="24"/>
          <w:szCs w:val="24"/>
        </w:rPr>
        <w:t xml:space="preserve">Состав и содержание бухгалтерской (финансовой) отчетности, общие требования к формированию показателей </w:t>
      </w:r>
    </w:p>
    <w:p w14:paraId="1842C2E3" w14:textId="77777777" w:rsidR="00720576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>3.1.</w:t>
      </w:r>
      <w:r>
        <w:rPr>
          <w:rFonts w:ascii="Times New Roman" w:hAnsi="Times New Roman"/>
          <w:sz w:val="24"/>
          <w:szCs w:val="24"/>
        </w:rPr>
        <w:tab/>
      </w:r>
      <w:r w:rsidRPr="009C0E1B">
        <w:rPr>
          <w:rFonts w:ascii="Times New Roman" w:hAnsi="Times New Roman"/>
          <w:sz w:val="24"/>
          <w:szCs w:val="24"/>
        </w:rPr>
        <w:t>Понятие и состав бухгалтерской (финансовой) отчетности, общие требования к ее составлению и представлению.</w:t>
      </w:r>
    </w:p>
    <w:p w14:paraId="543B44D2" w14:textId="77777777" w:rsidR="00720576" w:rsidRPr="003162A0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</w:rPr>
        <w:tab/>
      </w:r>
      <w:r w:rsidRPr="003162A0">
        <w:rPr>
          <w:rFonts w:ascii="Times New Roman" w:hAnsi="Times New Roman"/>
          <w:sz w:val="24"/>
          <w:szCs w:val="24"/>
        </w:rPr>
        <w:t>Концептуальные основы МСФО: качественные характеристики информации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3162A0">
        <w:rPr>
          <w:rFonts w:ascii="Times New Roman" w:hAnsi="Times New Roman"/>
          <w:sz w:val="24"/>
          <w:szCs w:val="24"/>
        </w:rPr>
        <w:t xml:space="preserve"> финансовой отчетности, принципы учета, элементы финансовой отчетности и условия их признания.</w:t>
      </w:r>
    </w:p>
    <w:p w14:paraId="00CC1BA3" w14:textId="77777777" w:rsidR="00720576" w:rsidRPr="003162A0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162A0">
        <w:rPr>
          <w:rFonts w:ascii="Times New Roman" w:hAnsi="Times New Roman"/>
          <w:sz w:val="24"/>
          <w:szCs w:val="24"/>
        </w:rPr>
        <w:t>3.3.</w:t>
      </w:r>
      <w:r>
        <w:rPr>
          <w:rFonts w:ascii="Times New Roman" w:hAnsi="Times New Roman"/>
          <w:sz w:val="24"/>
          <w:szCs w:val="24"/>
        </w:rPr>
        <w:tab/>
      </w:r>
      <w:r w:rsidRPr="003162A0">
        <w:rPr>
          <w:rFonts w:ascii="Times New Roman" w:hAnsi="Times New Roman"/>
          <w:sz w:val="24"/>
          <w:szCs w:val="24"/>
        </w:rPr>
        <w:t>Концепции подготовки финансовой отчетности. Концепция достоверного представления и концепция соответствия. Концепции финансовой отчетности общего назначения и специального назначения.</w:t>
      </w:r>
    </w:p>
    <w:p w14:paraId="314CEC8B" w14:textId="77777777" w:rsidR="00720576" w:rsidRPr="009C0E1B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C0E1B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4</w:t>
      </w:r>
      <w:r w:rsidRPr="009C0E1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9C0E1B">
        <w:rPr>
          <w:rFonts w:ascii="Times New Roman" w:hAnsi="Times New Roman"/>
          <w:sz w:val="24"/>
          <w:szCs w:val="24"/>
        </w:rPr>
        <w:t>Понятие консолидированной финансовой отчетности, основные требования к ее составлению и представлению в соответствии с Федеральным законом «О</w:t>
      </w:r>
      <w:r>
        <w:rPr>
          <w:rFonts w:ascii="Times New Roman" w:hAnsi="Times New Roman"/>
          <w:sz w:val="24"/>
          <w:szCs w:val="24"/>
        </w:rPr>
        <w:t> </w:t>
      </w:r>
      <w:r w:rsidRPr="009C0E1B">
        <w:rPr>
          <w:rFonts w:ascii="Times New Roman" w:hAnsi="Times New Roman"/>
          <w:sz w:val="24"/>
          <w:szCs w:val="24"/>
        </w:rPr>
        <w:t>консолидированной финансовой отчетности».</w:t>
      </w:r>
    </w:p>
    <w:p w14:paraId="6F1B7067" w14:textId="77777777" w:rsidR="00720576" w:rsidRPr="004E62F8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C0E1B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5</w:t>
      </w:r>
      <w:r w:rsidRPr="009C0E1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9C0E1B">
        <w:rPr>
          <w:rFonts w:ascii="Times New Roman" w:hAnsi="Times New Roman"/>
          <w:sz w:val="24"/>
          <w:szCs w:val="24"/>
        </w:rPr>
        <w:t xml:space="preserve">Назначение, структура, содержание и оценка показателей бухгалтерского баланса (отчета о финансовом положении). </w:t>
      </w:r>
    </w:p>
    <w:p w14:paraId="0AB417F2" w14:textId="77777777" w:rsidR="00720576" w:rsidRPr="009C0E1B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C0E1B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6</w:t>
      </w:r>
      <w:r w:rsidRPr="009C0E1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9C0E1B">
        <w:rPr>
          <w:rFonts w:ascii="Times New Roman" w:hAnsi="Times New Roman"/>
          <w:sz w:val="24"/>
          <w:szCs w:val="24"/>
        </w:rPr>
        <w:t xml:space="preserve">Назначение, структура и основы формирования показателей отчета о финансовых результатах (отчета о прибыли или убытке и прочем совокупном доходе). </w:t>
      </w:r>
    </w:p>
    <w:p w14:paraId="3A0745CD" w14:textId="77777777" w:rsidR="00720576" w:rsidRPr="009C0E1B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C0E1B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7</w:t>
      </w:r>
      <w:r w:rsidRPr="009C0E1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9C0E1B">
        <w:rPr>
          <w:rFonts w:ascii="Times New Roman" w:hAnsi="Times New Roman"/>
          <w:sz w:val="24"/>
          <w:szCs w:val="24"/>
        </w:rPr>
        <w:t xml:space="preserve">Назначение, структура, содержание и основы формирования отчета о движении денежных средств. </w:t>
      </w:r>
    </w:p>
    <w:p w14:paraId="440DADBA" w14:textId="77777777" w:rsidR="00720576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C0E1B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8</w:t>
      </w:r>
      <w:r w:rsidRPr="009C0E1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9C0E1B">
        <w:rPr>
          <w:rFonts w:ascii="Times New Roman" w:hAnsi="Times New Roman"/>
          <w:sz w:val="24"/>
          <w:szCs w:val="24"/>
        </w:rPr>
        <w:t>Структура, содержание и основы формирования отчета об изменениях в капитале.</w:t>
      </w:r>
    </w:p>
    <w:p w14:paraId="5BCE93C2" w14:textId="77777777" w:rsidR="00720576" w:rsidRPr="00560A2B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71700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ab/>
      </w:r>
      <w:r w:rsidRPr="00917ED1">
        <w:rPr>
          <w:rFonts w:ascii="Times New Roman" w:hAnsi="Times New Roman"/>
          <w:sz w:val="24"/>
          <w:szCs w:val="24"/>
        </w:rPr>
        <w:t xml:space="preserve">Изменение </w:t>
      </w:r>
      <w:r w:rsidRPr="00560A2B">
        <w:rPr>
          <w:rFonts w:ascii="Times New Roman" w:hAnsi="Times New Roman"/>
          <w:sz w:val="24"/>
          <w:szCs w:val="24"/>
        </w:rPr>
        <w:t>оценочных значений</w:t>
      </w:r>
      <w:r>
        <w:rPr>
          <w:rFonts w:ascii="Times New Roman" w:hAnsi="Times New Roman"/>
          <w:sz w:val="24"/>
          <w:szCs w:val="24"/>
        </w:rPr>
        <w:t xml:space="preserve"> (</w:t>
      </w:r>
      <w:r w:rsidRPr="00560A2B">
        <w:rPr>
          <w:rFonts w:ascii="Times New Roman" w:hAnsi="Times New Roman"/>
          <w:sz w:val="24"/>
          <w:szCs w:val="24"/>
        </w:rPr>
        <w:t>бухгалтерской оценк</w:t>
      </w:r>
      <w:r>
        <w:rPr>
          <w:rFonts w:ascii="Times New Roman" w:hAnsi="Times New Roman"/>
          <w:sz w:val="24"/>
          <w:szCs w:val="24"/>
        </w:rPr>
        <w:t>и)</w:t>
      </w:r>
      <w:r w:rsidRPr="00560A2B">
        <w:rPr>
          <w:rFonts w:ascii="Times New Roman" w:hAnsi="Times New Roman"/>
          <w:sz w:val="24"/>
          <w:szCs w:val="24"/>
        </w:rPr>
        <w:t>: понятие, порядок признания.</w:t>
      </w:r>
    </w:p>
    <w:p w14:paraId="1F07557E" w14:textId="77777777" w:rsidR="00720576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917ED1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>0.</w:t>
      </w:r>
      <w:r>
        <w:rPr>
          <w:rFonts w:ascii="Times New Roman" w:hAnsi="Times New Roman"/>
          <w:sz w:val="24"/>
          <w:szCs w:val="24"/>
        </w:rPr>
        <w:tab/>
      </w:r>
      <w:r w:rsidRPr="00917ED1">
        <w:rPr>
          <w:rFonts w:ascii="Times New Roman" w:hAnsi="Times New Roman"/>
          <w:sz w:val="24"/>
          <w:szCs w:val="24"/>
        </w:rPr>
        <w:t>Понятие и порядок исправления ошибок в учете и бухгалтерской (финансовой) отчетности.</w:t>
      </w:r>
    </w:p>
    <w:p w14:paraId="77677858" w14:textId="77777777" w:rsidR="00720576" w:rsidRPr="006A6444" w:rsidRDefault="00720576" w:rsidP="00F65B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780C34D" w14:textId="77777777" w:rsidR="00720576" w:rsidRPr="006A6444" w:rsidRDefault="00720576" w:rsidP="00F65B80">
      <w:pPr>
        <w:rPr>
          <w:rFonts w:ascii="Times New Roman" w:hAnsi="Times New Roman"/>
          <w:lang w:eastAsia="ru-RU"/>
        </w:rPr>
      </w:pPr>
      <w:r w:rsidRPr="006A6444">
        <w:rPr>
          <w:rFonts w:ascii="Times New Roman" w:hAnsi="Times New Roman"/>
          <w:lang w:eastAsia="ru-RU"/>
        </w:rPr>
        <w:br w:type="page"/>
      </w:r>
    </w:p>
    <w:p w14:paraId="01D13A37" w14:textId="77777777" w:rsidR="00720576" w:rsidRPr="006A6444" w:rsidRDefault="00720576" w:rsidP="00F65B80">
      <w:pPr>
        <w:pStyle w:val="1"/>
        <w:spacing w:before="0" w:after="120" w:line="240" w:lineRule="auto"/>
        <w:rPr>
          <w:rFonts w:ascii="Times New Roman" w:hAnsi="Times New Roman"/>
        </w:rPr>
      </w:pPr>
      <w:r w:rsidRPr="006A6444">
        <w:rPr>
          <w:rFonts w:ascii="Times New Roman" w:hAnsi="Times New Roman"/>
        </w:rPr>
        <w:lastRenderedPageBreak/>
        <w:t>МОДУЛЬ «ФИНАНСЫ И ФИНАНСОВЫЙ АНАЛИЗ»</w:t>
      </w:r>
    </w:p>
    <w:p w14:paraId="52B31045" w14:textId="77777777" w:rsidR="00720576" w:rsidRPr="001C774B" w:rsidRDefault="00720576" w:rsidP="00F65B80">
      <w:pPr>
        <w:pStyle w:val="1"/>
        <w:spacing w:before="0" w:after="120" w:line="240" w:lineRule="auto"/>
        <w:rPr>
          <w:rFonts w:ascii="Times New Roman" w:hAnsi="Times New Roman"/>
        </w:rPr>
      </w:pPr>
      <w:r w:rsidRPr="001C774B">
        <w:rPr>
          <w:rFonts w:ascii="Times New Roman" w:hAnsi="Times New Roman"/>
        </w:rPr>
        <w:t>Введение</w:t>
      </w:r>
    </w:p>
    <w:p w14:paraId="3A83FB10" w14:textId="22CC2148" w:rsidR="00720576" w:rsidRPr="006A6444" w:rsidRDefault="00720576" w:rsidP="00F65B80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 xml:space="preserve">Программа модуля </w:t>
      </w:r>
      <w:r w:rsidRPr="00F34344">
        <w:rPr>
          <w:rFonts w:ascii="Times New Roman" w:hAnsi="Times New Roman"/>
          <w:sz w:val="24"/>
          <w:szCs w:val="24"/>
          <w:lang w:eastAsia="ru-RU"/>
        </w:rPr>
        <w:t>«Финансы и финансовый анализ»</w:t>
      </w:r>
      <w:r w:rsidRPr="006A6444">
        <w:rPr>
          <w:rFonts w:ascii="Times New Roman" w:hAnsi="Times New Roman"/>
          <w:sz w:val="24"/>
          <w:szCs w:val="24"/>
          <w:lang w:eastAsia="ru-RU"/>
        </w:rPr>
        <w:t xml:space="preserve"> содержит перечень оцениваемых компетенций и примерную тематику тестовых заданий, предлагаемых </w:t>
      </w:r>
      <w:r w:rsidR="006F44A4">
        <w:rPr>
          <w:rFonts w:ascii="Times New Roman" w:hAnsi="Times New Roman"/>
          <w:sz w:val="24"/>
          <w:szCs w:val="24"/>
          <w:lang w:eastAsia="ru-RU"/>
        </w:rPr>
        <w:t>претендентам</w:t>
      </w:r>
      <w:r w:rsidR="006F44A4" w:rsidRPr="006A64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A6444">
        <w:rPr>
          <w:rFonts w:ascii="Times New Roman" w:hAnsi="Times New Roman"/>
          <w:sz w:val="24"/>
          <w:szCs w:val="24"/>
          <w:lang w:eastAsia="ru-RU"/>
        </w:rPr>
        <w:t xml:space="preserve">на экзамене по данному модулю. В рамках модуля выделено </w:t>
      </w:r>
      <w:r>
        <w:rPr>
          <w:rFonts w:ascii="Times New Roman" w:hAnsi="Times New Roman"/>
          <w:sz w:val="24"/>
          <w:szCs w:val="24"/>
          <w:lang w:eastAsia="ru-RU"/>
        </w:rPr>
        <w:t>2 укрупненных раздела (7</w:t>
      </w:r>
      <w:r w:rsidRPr="006A6444">
        <w:rPr>
          <w:rFonts w:ascii="Times New Roman" w:hAnsi="Times New Roman"/>
          <w:sz w:val="24"/>
          <w:szCs w:val="24"/>
          <w:lang w:eastAsia="ru-RU"/>
        </w:rPr>
        <w:t xml:space="preserve"> тем):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5460"/>
        <w:gridCol w:w="2455"/>
      </w:tblGrid>
      <w:tr w:rsidR="00720576" w:rsidRPr="006A6444" w14:paraId="42FEB350" w14:textId="77777777" w:rsidTr="00E1262A">
        <w:tc>
          <w:tcPr>
            <w:tcW w:w="1548" w:type="dxa"/>
            <w:hideMark/>
          </w:tcPr>
          <w:p w14:paraId="7443770A" w14:textId="77777777" w:rsidR="00720576" w:rsidRPr="006A6444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6444">
              <w:rPr>
                <w:rFonts w:ascii="Times New Roman" w:hAnsi="Times New Roman"/>
                <w:sz w:val="24"/>
                <w:szCs w:val="24"/>
                <w:lang w:eastAsia="ru-RU"/>
              </w:rPr>
              <w:t>Номер раздела Программы</w:t>
            </w:r>
          </w:p>
        </w:tc>
        <w:tc>
          <w:tcPr>
            <w:tcW w:w="5460" w:type="dxa"/>
            <w:hideMark/>
          </w:tcPr>
          <w:p w14:paraId="5B3ABFDB" w14:textId="77777777" w:rsidR="00720576" w:rsidRPr="006A6444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6444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2455" w:type="dxa"/>
            <w:hideMark/>
          </w:tcPr>
          <w:p w14:paraId="77DF0CE5" w14:textId="77777777" w:rsidR="00720576" w:rsidRPr="006A6444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6444">
              <w:rPr>
                <w:rFonts w:ascii="Times New Roman" w:hAnsi="Times New Roman"/>
                <w:sz w:val="24"/>
                <w:szCs w:val="24"/>
                <w:lang w:eastAsia="ru-RU"/>
              </w:rPr>
              <w:t>Удельный вес группы компетенций по разделу в общем объеме компетенций по модулю (%)</w:t>
            </w:r>
          </w:p>
        </w:tc>
      </w:tr>
      <w:tr w:rsidR="00720576" w:rsidRPr="006A6444" w14:paraId="335E97B6" w14:textId="77777777" w:rsidTr="00E1262A">
        <w:tc>
          <w:tcPr>
            <w:tcW w:w="1548" w:type="dxa"/>
            <w:hideMark/>
          </w:tcPr>
          <w:p w14:paraId="4031E34C" w14:textId="77777777" w:rsidR="00720576" w:rsidRPr="006A6444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6444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60" w:type="dxa"/>
            <w:hideMark/>
          </w:tcPr>
          <w:p w14:paraId="54E9AF47" w14:textId="77777777" w:rsidR="00720576" w:rsidRPr="006A6444" w:rsidRDefault="00720576" w:rsidP="00F65B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A6444">
              <w:rPr>
                <w:rFonts w:ascii="Times New Roman" w:hAnsi="Times New Roman"/>
                <w:sz w:val="24"/>
                <w:szCs w:val="24"/>
              </w:rPr>
              <w:t>Финансы и финансовый менеджмент организации</w:t>
            </w:r>
          </w:p>
        </w:tc>
        <w:tc>
          <w:tcPr>
            <w:tcW w:w="2455" w:type="dxa"/>
            <w:hideMark/>
          </w:tcPr>
          <w:p w14:paraId="23F61A60" w14:textId="77777777" w:rsidR="00720576" w:rsidRPr="006A6444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A6444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720576" w:rsidRPr="006A6444" w14:paraId="106A4CD2" w14:textId="77777777" w:rsidTr="00E1262A">
        <w:tc>
          <w:tcPr>
            <w:tcW w:w="1548" w:type="dxa"/>
            <w:hideMark/>
          </w:tcPr>
          <w:p w14:paraId="4EEEFBDB" w14:textId="77777777" w:rsidR="00720576" w:rsidRPr="006A6444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6A644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60" w:type="dxa"/>
            <w:hideMark/>
          </w:tcPr>
          <w:p w14:paraId="4140D920" w14:textId="77777777" w:rsidR="00720576" w:rsidRPr="006A6444" w:rsidRDefault="00720576" w:rsidP="00F65B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A64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финансового анализа</w:t>
            </w:r>
          </w:p>
        </w:tc>
        <w:tc>
          <w:tcPr>
            <w:tcW w:w="2455" w:type="dxa"/>
            <w:hideMark/>
          </w:tcPr>
          <w:p w14:paraId="6FD66EEC" w14:textId="77777777" w:rsidR="00720576" w:rsidRPr="006A6444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A6444">
              <w:rPr>
                <w:rFonts w:ascii="Times New Roman" w:hAnsi="Times New Roman"/>
                <w:sz w:val="24"/>
                <w:szCs w:val="24"/>
                <w:lang w:eastAsia="ru-RU"/>
              </w:rPr>
              <w:t>0%</w:t>
            </w:r>
          </w:p>
        </w:tc>
      </w:tr>
    </w:tbl>
    <w:p w14:paraId="5911DC25" w14:textId="77777777" w:rsidR="00720576" w:rsidRPr="006A6444" w:rsidRDefault="00720576" w:rsidP="00F65B80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D3758B3" w14:textId="77777777" w:rsidR="00720576" w:rsidRPr="006A6444" w:rsidRDefault="00720576" w:rsidP="00F65B80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В каждом из разделов приведены:</w:t>
      </w:r>
    </w:p>
    <w:p w14:paraId="6F529C06" w14:textId="77777777" w:rsidR="00720576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перечень компетенций по тематике раздела, которые будут оцениваться на экзамене;</w:t>
      </w:r>
    </w:p>
    <w:p w14:paraId="4F387995" w14:textId="77777777" w:rsidR="00720576" w:rsidRPr="006A6444" w:rsidRDefault="00720576" w:rsidP="00F65B80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48E0">
        <w:rPr>
          <w:rFonts w:ascii="Times New Roman" w:hAnsi="Times New Roman"/>
          <w:sz w:val="24"/>
          <w:szCs w:val="24"/>
          <w:lang w:eastAsia="ru-RU"/>
        </w:rPr>
        <w:t>содержание раздела (перечень тем и вопросов).</w:t>
      </w:r>
    </w:p>
    <w:p w14:paraId="449D1615" w14:textId="0BE166C3" w:rsidR="00720576" w:rsidRPr="006A6444" w:rsidRDefault="00720576" w:rsidP="00F65B80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 xml:space="preserve">В рамках экзамена предполагается проверка компетенций по каждому из разделов, но не по каждому из вопросов, относящихся к конкретному разделу. Тестовые задания, предлагаемые </w:t>
      </w:r>
      <w:r w:rsidR="00CF7339">
        <w:rPr>
          <w:rFonts w:ascii="Times New Roman" w:hAnsi="Times New Roman"/>
          <w:sz w:val="24"/>
          <w:szCs w:val="24"/>
          <w:lang w:eastAsia="ru-RU"/>
        </w:rPr>
        <w:t>претендентам</w:t>
      </w:r>
      <w:r w:rsidRPr="006A6444">
        <w:rPr>
          <w:rFonts w:ascii="Times New Roman" w:hAnsi="Times New Roman"/>
          <w:sz w:val="24"/>
          <w:szCs w:val="24"/>
          <w:lang w:eastAsia="ru-RU"/>
        </w:rPr>
        <w:t>, как правило, содержат одну тему, в редких случаях возможно формулирование тест</w:t>
      </w:r>
      <w:r>
        <w:rPr>
          <w:rFonts w:ascii="Times New Roman" w:hAnsi="Times New Roman"/>
          <w:sz w:val="24"/>
          <w:szCs w:val="24"/>
          <w:lang w:eastAsia="ru-RU"/>
        </w:rPr>
        <w:t>ового задания</w:t>
      </w:r>
      <w:r w:rsidRPr="0033775C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</w:t>
      </w:r>
      <w:r w:rsidRPr="006A6444">
        <w:rPr>
          <w:rFonts w:ascii="Times New Roman" w:hAnsi="Times New Roman"/>
          <w:sz w:val="24"/>
          <w:szCs w:val="24"/>
          <w:lang w:eastAsia="ru-RU"/>
        </w:rPr>
        <w:t xml:space="preserve"> нескольк</w:t>
      </w:r>
      <w:r>
        <w:rPr>
          <w:rFonts w:ascii="Times New Roman" w:hAnsi="Times New Roman"/>
          <w:sz w:val="24"/>
          <w:szCs w:val="24"/>
          <w:lang w:eastAsia="ru-RU"/>
        </w:rPr>
        <w:t>им</w:t>
      </w:r>
      <w:r w:rsidRPr="006A6444">
        <w:rPr>
          <w:rFonts w:ascii="Times New Roman" w:hAnsi="Times New Roman"/>
          <w:sz w:val="24"/>
          <w:szCs w:val="24"/>
          <w:lang w:eastAsia="ru-RU"/>
        </w:rPr>
        <w:t xml:space="preserve"> взаимосвязанны</w:t>
      </w:r>
      <w:r>
        <w:rPr>
          <w:rFonts w:ascii="Times New Roman" w:hAnsi="Times New Roman"/>
          <w:sz w:val="24"/>
          <w:szCs w:val="24"/>
          <w:lang w:eastAsia="ru-RU"/>
        </w:rPr>
        <w:t>м</w:t>
      </w:r>
      <w:r w:rsidRPr="006A6444">
        <w:rPr>
          <w:rFonts w:ascii="Times New Roman" w:hAnsi="Times New Roman"/>
          <w:sz w:val="24"/>
          <w:szCs w:val="24"/>
          <w:lang w:eastAsia="ru-RU"/>
        </w:rPr>
        <w:t xml:space="preserve"> тем</w:t>
      </w:r>
      <w:r>
        <w:rPr>
          <w:rFonts w:ascii="Times New Roman" w:hAnsi="Times New Roman"/>
          <w:sz w:val="24"/>
          <w:szCs w:val="24"/>
          <w:lang w:eastAsia="ru-RU"/>
        </w:rPr>
        <w:t>ам</w:t>
      </w:r>
      <w:r w:rsidRPr="006A6444">
        <w:rPr>
          <w:rFonts w:ascii="Times New Roman" w:hAnsi="Times New Roman"/>
          <w:sz w:val="24"/>
          <w:szCs w:val="24"/>
          <w:lang w:eastAsia="ru-RU"/>
        </w:rPr>
        <w:t>.</w:t>
      </w:r>
    </w:p>
    <w:p w14:paraId="5964EC02" w14:textId="77777777" w:rsidR="00720576" w:rsidRPr="006A6444" w:rsidRDefault="00720576" w:rsidP="00F65B80">
      <w:pPr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FBEF467" w14:textId="77777777" w:rsidR="00720576" w:rsidRPr="006A6444" w:rsidRDefault="00720576" w:rsidP="00F65B80">
      <w:pPr>
        <w:pStyle w:val="1"/>
        <w:spacing w:before="0" w:line="240" w:lineRule="auto"/>
        <w:rPr>
          <w:rFonts w:ascii="Times New Roman" w:hAnsi="Times New Roman"/>
          <w:b w:val="0"/>
          <w:bCs w:val="0"/>
          <w:color w:val="auto"/>
          <w:u w:val="single"/>
        </w:rPr>
      </w:pPr>
      <w:r w:rsidRPr="006A6444">
        <w:rPr>
          <w:rFonts w:ascii="Times New Roman" w:hAnsi="Times New Roman"/>
          <w:u w:val="single"/>
        </w:rPr>
        <w:t>Раздел 1. Финансы и финансовый менеджмент организации</w:t>
      </w:r>
    </w:p>
    <w:p w14:paraId="2BB2C792" w14:textId="77777777" w:rsidR="00720576" w:rsidRPr="006A6444" w:rsidRDefault="00720576" w:rsidP="00F65B80">
      <w:pPr>
        <w:pStyle w:val="2"/>
        <w:rPr>
          <w:rFonts w:ascii="Times New Roman" w:hAnsi="Times New Roman"/>
        </w:rPr>
      </w:pPr>
      <w:r w:rsidRPr="006A6444">
        <w:rPr>
          <w:rFonts w:ascii="Times New Roman" w:hAnsi="Times New Roman"/>
        </w:rPr>
        <w:t>Оцениваемые компетенции</w:t>
      </w:r>
    </w:p>
    <w:p w14:paraId="049EEFB4" w14:textId="77777777" w:rsidR="00720576" w:rsidRPr="00523020" w:rsidRDefault="00720576" w:rsidP="00F65B80">
      <w:pPr>
        <w:pStyle w:val="ab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</w:t>
      </w:r>
      <w:r w:rsidRPr="00523020">
        <w:rPr>
          <w:rFonts w:ascii="Times New Roman" w:hAnsi="Times New Roman"/>
          <w:sz w:val="24"/>
          <w:szCs w:val="24"/>
          <w:lang w:eastAsia="ru-RU"/>
        </w:rPr>
        <w:t>нать и понимать сущность финансового механизма организации</w:t>
      </w:r>
    </w:p>
    <w:p w14:paraId="605E80B0" w14:textId="77777777" w:rsidR="00720576" w:rsidRPr="00523020" w:rsidRDefault="00720576" w:rsidP="00F65B80">
      <w:pPr>
        <w:pStyle w:val="ab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</w:t>
      </w:r>
      <w:r w:rsidRPr="00523020">
        <w:rPr>
          <w:rFonts w:ascii="Times New Roman" w:hAnsi="Times New Roman"/>
          <w:sz w:val="24"/>
          <w:szCs w:val="24"/>
          <w:lang w:eastAsia="ru-RU"/>
        </w:rPr>
        <w:t>онимать алгоритмы обоснования решений в области управления финансами</w:t>
      </w:r>
    </w:p>
    <w:p w14:paraId="247BD7E6" w14:textId="77777777" w:rsidR="00720576" w:rsidRPr="006A6444" w:rsidRDefault="00720576" w:rsidP="00F65B80">
      <w:pPr>
        <w:pStyle w:val="2"/>
        <w:rPr>
          <w:rFonts w:ascii="Times New Roman" w:hAnsi="Times New Roman"/>
        </w:rPr>
      </w:pPr>
      <w:r w:rsidRPr="006A6444">
        <w:rPr>
          <w:rFonts w:ascii="Times New Roman" w:hAnsi="Times New Roman"/>
        </w:rPr>
        <w:t>Содержание раздела</w:t>
      </w:r>
    </w:p>
    <w:p w14:paraId="3E1664FA" w14:textId="77777777" w:rsidR="00720576" w:rsidRPr="006A6444" w:rsidRDefault="00720576" w:rsidP="00F65B80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14:paraId="7C2C9D2A" w14:textId="77777777" w:rsidR="00720576" w:rsidRPr="00523020" w:rsidRDefault="00720576" w:rsidP="00F65B80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523020">
        <w:rPr>
          <w:rFonts w:ascii="Times New Roman" w:hAnsi="Times New Roman"/>
          <w:b/>
          <w:sz w:val="24"/>
          <w:szCs w:val="24"/>
        </w:rPr>
        <w:t>ТЕМА 1. Финансы организации</w:t>
      </w:r>
    </w:p>
    <w:p w14:paraId="569645FF" w14:textId="77777777" w:rsidR="00720576" w:rsidRPr="00F20EAB" w:rsidRDefault="00720576" w:rsidP="00F65B80">
      <w:pPr>
        <w:pStyle w:val="ab"/>
        <w:numPr>
          <w:ilvl w:val="1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20EAB">
        <w:rPr>
          <w:rFonts w:ascii="Times New Roman" w:hAnsi="Times New Roman"/>
          <w:sz w:val="24"/>
          <w:szCs w:val="24"/>
        </w:rPr>
        <w:t>Роль финансов в хозяйственной деятельности организации.</w:t>
      </w:r>
    </w:p>
    <w:p w14:paraId="5E083DA6" w14:textId="77777777" w:rsidR="00720576" w:rsidRPr="00F20EAB" w:rsidRDefault="00720576" w:rsidP="00F65B80">
      <w:pPr>
        <w:pStyle w:val="ab"/>
        <w:numPr>
          <w:ilvl w:val="1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20EAB">
        <w:rPr>
          <w:rFonts w:ascii="Times New Roman" w:hAnsi="Times New Roman"/>
          <w:sz w:val="24"/>
          <w:szCs w:val="24"/>
        </w:rPr>
        <w:t>Формы и виды источников финансирования деятельности организации.</w:t>
      </w:r>
    </w:p>
    <w:p w14:paraId="7D31E65D" w14:textId="77777777" w:rsidR="00720576" w:rsidRPr="00F20EAB" w:rsidRDefault="00720576" w:rsidP="00F65B80">
      <w:pPr>
        <w:pStyle w:val="ab"/>
        <w:numPr>
          <w:ilvl w:val="1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20EAB">
        <w:rPr>
          <w:rFonts w:ascii="Times New Roman" w:hAnsi="Times New Roman"/>
          <w:sz w:val="24"/>
          <w:szCs w:val="24"/>
        </w:rPr>
        <w:t xml:space="preserve">Стейкхолдеры организации и ресурсы, которые они предоставляют. </w:t>
      </w:r>
    </w:p>
    <w:p w14:paraId="7E5F6E8C" w14:textId="77777777" w:rsidR="00720576" w:rsidRPr="00F20EAB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2E20FF4D" w14:textId="77777777" w:rsidR="00720576" w:rsidRPr="00523020" w:rsidRDefault="00720576" w:rsidP="00F65B80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523020">
        <w:rPr>
          <w:rFonts w:ascii="Times New Roman" w:hAnsi="Times New Roman"/>
          <w:b/>
          <w:sz w:val="24"/>
          <w:szCs w:val="24"/>
        </w:rPr>
        <w:t>ТЕМА 2. Основы финансового менеджмента</w:t>
      </w:r>
    </w:p>
    <w:p w14:paraId="42EEEBFD" w14:textId="77777777" w:rsidR="00720576" w:rsidRPr="008F0123" w:rsidRDefault="00720576" w:rsidP="00F65B80">
      <w:pPr>
        <w:pStyle w:val="ab"/>
        <w:numPr>
          <w:ilvl w:val="1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F0123">
        <w:rPr>
          <w:rFonts w:ascii="Times New Roman" w:hAnsi="Times New Roman"/>
          <w:sz w:val="24"/>
          <w:szCs w:val="24"/>
        </w:rPr>
        <w:t xml:space="preserve">Финансовый менеджмент: содержание, роль, функции. </w:t>
      </w:r>
    </w:p>
    <w:p w14:paraId="62E01988" w14:textId="77777777" w:rsidR="00720576" w:rsidRPr="008F0123" w:rsidRDefault="00720576" w:rsidP="00F65B80">
      <w:pPr>
        <w:pStyle w:val="ab"/>
        <w:numPr>
          <w:ilvl w:val="1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F0123">
        <w:rPr>
          <w:rFonts w:ascii="Times New Roman" w:hAnsi="Times New Roman"/>
          <w:sz w:val="24"/>
          <w:szCs w:val="24"/>
        </w:rPr>
        <w:t>Основы финансовых вычислений: простой и сложный процент. Методы дисконтирования.</w:t>
      </w:r>
    </w:p>
    <w:p w14:paraId="4A406154" w14:textId="77777777" w:rsidR="00720576" w:rsidRPr="008F0123" w:rsidRDefault="00720576" w:rsidP="00F65B80">
      <w:pPr>
        <w:pStyle w:val="ab"/>
        <w:numPr>
          <w:ilvl w:val="1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F0123">
        <w:rPr>
          <w:rFonts w:ascii="Times New Roman" w:hAnsi="Times New Roman"/>
          <w:sz w:val="24"/>
          <w:szCs w:val="24"/>
        </w:rPr>
        <w:t xml:space="preserve">Управление доходами, расходами, прибылью и рентабельностью. </w:t>
      </w:r>
    </w:p>
    <w:p w14:paraId="22E2B513" w14:textId="77777777" w:rsidR="00720576" w:rsidRPr="008F0123" w:rsidRDefault="00720576" w:rsidP="00F65B80">
      <w:pPr>
        <w:pStyle w:val="ab"/>
        <w:numPr>
          <w:ilvl w:val="1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F0123">
        <w:rPr>
          <w:rFonts w:ascii="Times New Roman" w:hAnsi="Times New Roman"/>
          <w:sz w:val="24"/>
          <w:szCs w:val="24"/>
        </w:rPr>
        <w:t>Управление активами и капиталом. Оптимизация структуры капитала.</w:t>
      </w:r>
    </w:p>
    <w:p w14:paraId="6E496068" w14:textId="77777777" w:rsidR="00720576" w:rsidRDefault="00720576" w:rsidP="00F65B8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0047311" w14:textId="77777777" w:rsidR="00720576" w:rsidRPr="006A6444" w:rsidRDefault="00720576" w:rsidP="00F65B80">
      <w:pPr>
        <w:pStyle w:val="1"/>
        <w:spacing w:before="0" w:line="240" w:lineRule="auto"/>
        <w:rPr>
          <w:rFonts w:ascii="Times New Roman" w:hAnsi="Times New Roman"/>
          <w:b w:val="0"/>
          <w:bCs w:val="0"/>
          <w:color w:val="auto"/>
          <w:u w:val="single"/>
        </w:rPr>
      </w:pPr>
      <w:r>
        <w:rPr>
          <w:rFonts w:ascii="Times New Roman" w:hAnsi="Times New Roman"/>
          <w:u w:val="single"/>
        </w:rPr>
        <w:lastRenderedPageBreak/>
        <w:t xml:space="preserve">Раздел 2. </w:t>
      </w:r>
      <w:r w:rsidRPr="006A6444">
        <w:rPr>
          <w:rFonts w:ascii="Times New Roman" w:hAnsi="Times New Roman"/>
          <w:u w:val="single"/>
        </w:rPr>
        <w:t>Основы финансового анализа</w:t>
      </w:r>
    </w:p>
    <w:p w14:paraId="15BEFB44" w14:textId="77777777" w:rsidR="00720576" w:rsidRPr="006A6444" w:rsidRDefault="00720576" w:rsidP="00F65B80">
      <w:pPr>
        <w:pStyle w:val="2"/>
        <w:rPr>
          <w:rFonts w:ascii="Times New Roman" w:hAnsi="Times New Roman"/>
        </w:rPr>
      </w:pPr>
      <w:r w:rsidRPr="006A6444">
        <w:rPr>
          <w:rFonts w:ascii="Times New Roman" w:hAnsi="Times New Roman"/>
        </w:rPr>
        <w:t>Оцениваемые компетенции</w:t>
      </w:r>
    </w:p>
    <w:p w14:paraId="5ABA19FF" w14:textId="77777777" w:rsidR="00720576" w:rsidRPr="008F0123" w:rsidRDefault="00720576" w:rsidP="00F65B8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</w:t>
      </w:r>
      <w:r w:rsidRPr="008F0123">
        <w:rPr>
          <w:rFonts w:ascii="Times New Roman" w:hAnsi="Times New Roman"/>
          <w:sz w:val="24"/>
          <w:szCs w:val="24"/>
          <w:lang w:eastAsia="ru-RU"/>
        </w:rPr>
        <w:t xml:space="preserve">нать основные направления, информационное обеспечение и методы финансового анализа </w:t>
      </w:r>
    </w:p>
    <w:p w14:paraId="3084319E" w14:textId="77777777" w:rsidR="00720576" w:rsidRPr="008F0123" w:rsidRDefault="00720576" w:rsidP="00F65B8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</w:t>
      </w:r>
      <w:r w:rsidRPr="008F0123">
        <w:rPr>
          <w:rFonts w:ascii="Times New Roman" w:hAnsi="Times New Roman"/>
          <w:sz w:val="24"/>
          <w:szCs w:val="24"/>
          <w:lang w:eastAsia="ru-RU"/>
        </w:rPr>
        <w:t>рименять методы финансового анализа, рассчитывать и оценивать аналитические показатели</w:t>
      </w:r>
    </w:p>
    <w:p w14:paraId="5A70360A" w14:textId="77777777" w:rsidR="00720576" w:rsidRPr="008F0123" w:rsidRDefault="00720576" w:rsidP="00F65B8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</w:t>
      </w:r>
      <w:r w:rsidRPr="008F0123">
        <w:rPr>
          <w:rFonts w:ascii="Times New Roman" w:hAnsi="Times New Roman"/>
          <w:sz w:val="24"/>
          <w:szCs w:val="24"/>
          <w:lang w:eastAsia="ru-RU"/>
        </w:rPr>
        <w:t>пределять влияние процессов глобализации, различных макро</w:t>
      </w:r>
      <w:r>
        <w:rPr>
          <w:rFonts w:ascii="Times New Roman" w:hAnsi="Times New Roman"/>
          <w:sz w:val="24"/>
          <w:szCs w:val="24"/>
          <w:lang w:eastAsia="ru-RU"/>
        </w:rPr>
        <w:t>-</w:t>
      </w:r>
      <w:r w:rsidRPr="008F0123">
        <w:rPr>
          <w:rFonts w:ascii="Times New Roman" w:hAnsi="Times New Roman"/>
          <w:sz w:val="24"/>
          <w:szCs w:val="24"/>
          <w:lang w:eastAsia="ru-RU"/>
        </w:rPr>
        <w:t xml:space="preserve"> и микро</w:t>
      </w:r>
      <w:r>
        <w:rPr>
          <w:rFonts w:ascii="Times New Roman" w:hAnsi="Times New Roman"/>
          <w:sz w:val="24"/>
          <w:szCs w:val="24"/>
          <w:lang w:eastAsia="ru-RU"/>
        </w:rPr>
        <w:t xml:space="preserve">экономических </w:t>
      </w:r>
      <w:r w:rsidRPr="008F0123">
        <w:rPr>
          <w:rFonts w:ascii="Times New Roman" w:hAnsi="Times New Roman"/>
          <w:sz w:val="24"/>
          <w:szCs w:val="24"/>
          <w:lang w:eastAsia="ru-RU"/>
        </w:rPr>
        <w:t>факторов на финансовое состояние организации</w:t>
      </w:r>
    </w:p>
    <w:p w14:paraId="1DD60DF4" w14:textId="77777777" w:rsidR="00720576" w:rsidRPr="006A6444" w:rsidRDefault="00720576" w:rsidP="00F65B80">
      <w:pPr>
        <w:pStyle w:val="2"/>
        <w:rPr>
          <w:rFonts w:ascii="Times New Roman" w:hAnsi="Times New Roman"/>
        </w:rPr>
      </w:pPr>
      <w:r w:rsidRPr="006A6444">
        <w:rPr>
          <w:rFonts w:ascii="Times New Roman" w:hAnsi="Times New Roman"/>
        </w:rPr>
        <w:t>Содержание раздела</w:t>
      </w:r>
    </w:p>
    <w:p w14:paraId="37E207D5" w14:textId="77777777" w:rsidR="00720576" w:rsidRPr="006A6444" w:rsidRDefault="00720576" w:rsidP="00F65B8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5534713" w14:textId="77777777" w:rsidR="00720576" w:rsidRPr="008F0123" w:rsidRDefault="00720576" w:rsidP="00F65B80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8F0123">
        <w:rPr>
          <w:rFonts w:ascii="Times New Roman" w:hAnsi="Times New Roman"/>
          <w:b/>
          <w:sz w:val="24"/>
          <w:szCs w:val="24"/>
        </w:rPr>
        <w:t>ТЕМА 3. Теоретические аспекты финансового анализа</w:t>
      </w:r>
    </w:p>
    <w:p w14:paraId="16DA95CC" w14:textId="77777777" w:rsidR="00720576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</w:t>
      </w:r>
      <w:r>
        <w:rPr>
          <w:rFonts w:ascii="Times New Roman" w:hAnsi="Times New Roman"/>
          <w:sz w:val="24"/>
          <w:szCs w:val="24"/>
        </w:rPr>
        <w:tab/>
      </w:r>
      <w:r w:rsidRPr="00F20EAB">
        <w:rPr>
          <w:rFonts w:ascii="Times New Roman" w:hAnsi="Times New Roman"/>
          <w:sz w:val="24"/>
          <w:szCs w:val="24"/>
        </w:rPr>
        <w:t>Финансовый анализ: сущность, цели, методы.</w:t>
      </w:r>
    </w:p>
    <w:p w14:paraId="5AB16A2E" w14:textId="77777777" w:rsidR="00720576" w:rsidRPr="008F0123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>
        <w:rPr>
          <w:rFonts w:ascii="Times New Roman" w:hAnsi="Times New Roman"/>
          <w:sz w:val="24"/>
          <w:szCs w:val="24"/>
        </w:rPr>
        <w:tab/>
      </w:r>
      <w:r w:rsidRPr="008F0123">
        <w:rPr>
          <w:rFonts w:ascii="Times New Roman" w:hAnsi="Times New Roman"/>
          <w:sz w:val="24"/>
          <w:szCs w:val="24"/>
        </w:rPr>
        <w:t xml:space="preserve">Пользователи аналитической информации. </w:t>
      </w:r>
    </w:p>
    <w:p w14:paraId="634353F4" w14:textId="77777777" w:rsidR="00720576" w:rsidRPr="00F20EAB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</w:t>
      </w:r>
      <w:r>
        <w:rPr>
          <w:rFonts w:ascii="Times New Roman" w:hAnsi="Times New Roman"/>
          <w:sz w:val="24"/>
          <w:szCs w:val="24"/>
        </w:rPr>
        <w:tab/>
      </w:r>
      <w:r w:rsidRPr="00F20EAB">
        <w:rPr>
          <w:rFonts w:ascii="Times New Roman" w:hAnsi="Times New Roman"/>
          <w:sz w:val="24"/>
          <w:szCs w:val="24"/>
        </w:rPr>
        <w:t xml:space="preserve">Информационное обеспечение финансового анализа. </w:t>
      </w:r>
    </w:p>
    <w:p w14:paraId="28F8B167" w14:textId="77777777" w:rsidR="00720576" w:rsidRPr="008F0123" w:rsidRDefault="00720576" w:rsidP="00F65B80">
      <w:pPr>
        <w:pStyle w:val="ab"/>
        <w:numPr>
          <w:ilvl w:val="1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F0123">
        <w:rPr>
          <w:rFonts w:ascii="Times New Roman" w:hAnsi="Times New Roman"/>
          <w:sz w:val="24"/>
          <w:szCs w:val="24"/>
        </w:rPr>
        <w:t>Система показателей финансового анализа: характеристика, взаимосвязи.</w:t>
      </w:r>
    </w:p>
    <w:p w14:paraId="67BA7643" w14:textId="77777777" w:rsidR="00720576" w:rsidRPr="006A6444" w:rsidRDefault="00720576" w:rsidP="00F65B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757CADE" w14:textId="77777777" w:rsidR="00720576" w:rsidRPr="00523020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4</w:t>
      </w:r>
      <w:r w:rsidRPr="00523020">
        <w:rPr>
          <w:rFonts w:ascii="Times New Roman" w:hAnsi="Times New Roman"/>
          <w:b/>
          <w:sz w:val="24"/>
          <w:szCs w:val="24"/>
        </w:rPr>
        <w:t>. Анализ и оценка влияния факторов внешней и внутренней среды на деятельность организации</w:t>
      </w:r>
    </w:p>
    <w:p w14:paraId="7E0EA161" w14:textId="77777777" w:rsidR="00720576" w:rsidRPr="00F20EAB" w:rsidRDefault="00720576" w:rsidP="00F65B80">
      <w:pPr>
        <w:pStyle w:val="ab"/>
        <w:numPr>
          <w:ilvl w:val="1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20EAB">
        <w:rPr>
          <w:rFonts w:ascii="Times New Roman" w:hAnsi="Times New Roman"/>
          <w:sz w:val="24"/>
          <w:szCs w:val="24"/>
        </w:rPr>
        <w:t>Анализ макроэкономических и микроэкономических условий хозяйственной деятельности.</w:t>
      </w:r>
    </w:p>
    <w:p w14:paraId="1251F476" w14:textId="77777777" w:rsidR="00720576" w:rsidRPr="00F20EAB" w:rsidRDefault="00720576" w:rsidP="00F65B80">
      <w:pPr>
        <w:pStyle w:val="ab"/>
        <w:numPr>
          <w:ilvl w:val="1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20EAB">
        <w:rPr>
          <w:rFonts w:ascii="Times New Roman" w:hAnsi="Times New Roman"/>
          <w:sz w:val="24"/>
          <w:szCs w:val="24"/>
        </w:rPr>
        <w:t xml:space="preserve">Типы рыночных структур: совершенная конкуренция, несовершенная конкуренция, олигополия, монополия. </w:t>
      </w:r>
    </w:p>
    <w:p w14:paraId="6D1C0DD5" w14:textId="77777777" w:rsidR="00720576" w:rsidRPr="00F20EAB" w:rsidRDefault="00720576" w:rsidP="00F65B80">
      <w:pPr>
        <w:pStyle w:val="ab"/>
        <w:numPr>
          <w:ilvl w:val="1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20EAB">
        <w:rPr>
          <w:rFonts w:ascii="Times New Roman" w:hAnsi="Times New Roman"/>
          <w:sz w:val="24"/>
          <w:szCs w:val="24"/>
        </w:rPr>
        <w:t>Закон спроса, закон предложения. Факторы спроса и предложения.</w:t>
      </w:r>
    </w:p>
    <w:p w14:paraId="684BA2B5" w14:textId="77777777" w:rsidR="00720576" w:rsidRDefault="00720576" w:rsidP="00F65B8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8ADDD2F" w14:textId="77777777" w:rsidR="00720576" w:rsidRPr="008F0123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8F0123">
        <w:rPr>
          <w:rFonts w:ascii="Times New Roman" w:hAnsi="Times New Roman"/>
          <w:b/>
          <w:sz w:val="24"/>
          <w:szCs w:val="24"/>
        </w:rPr>
        <w:t>ТЕМА 5. Анализ финансовых результатов и оценка эффективности деятельности организации</w:t>
      </w:r>
    </w:p>
    <w:p w14:paraId="010B2F57" w14:textId="77777777" w:rsidR="00720576" w:rsidRPr="008F0123" w:rsidRDefault="00720576" w:rsidP="00F65B80">
      <w:pPr>
        <w:pStyle w:val="ab"/>
        <w:numPr>
          <w:ilvl w:val="1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F0123">
        <w:rPr>
          <w:rFonts w:ascii="Times New Roman" w:hAnsi="Times New Roman"/>
          <w:sz w:val="24"/>
          <w:szCs w:val="24"/>
        </w:rPr>
        <w:t xml:space="preserve">Анализ доходов и расходов организации. </w:t>
      </w:r>
    </w:p>
    <w:p w14:paraId="2523D939" w14:textId="77777777" w:rsidR="00720576" w:rsidRPr="008F0123" w:rsidRDefault="00720576" w:rsidP="00F65B80">
      <w:pPr>
        <w:pStyle w:val="ab"/>
        <w:numPr>
          <w:ilvl w:val="1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F0123">
        <w:rPr>
          <w:rFonts w:ascii="Times New Roman" w:hAnsi="Times New Roman"/>
          <w:sz w:val="24"/>
          <w:szCs w:val="24"/>
        </w:rPr>
        <w:t>Виды финансовых результатов, их расчет и анализ.</w:t>
      </w:r>
    </w:p>
    <w:p w14:paraId="6B513786" w14:textId="77777777" w:rsidR="00720576" w:rsidRPr="008F0123" w:rsidRDefault="00720576" w:rsidP="00F65B80">
      <w:pPr>
        <w:pStyle w:val="ab"/>
        <w:numPr>
          <w:ilvl w:val="1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F0123">
        <w:rPr>
          <w:rFonts w:ascii="Times New Roman" w:hAnsi="Times New Roman"/>
          <w:sz w:val="24"/>
          <w:szCs w:val="24"/>
        </w:rPr>
        <w:t xml:space="preserve">Использование чистой прибыли. Анализ дивидендной политики. </w:t>
      </w:r>
    </w:p>
    <w:p w14:paraId="25CBF087" w14:textId="77777777" w:rsidR="00720576" w:rsidRPr="008F0123" w:rsidRDefault="00720576" w:rsidP="00F65B80">
      <w:pPr>
        <w:pStyle w:val="ab"/>
        <w:numPr>
          <w:ilvl w:val="1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F0123">
        <w:rPr>
          <w:rFonts w:ascii="Times New Roman" w:hAnsi="Times New Roman"/>
          <w:sz w:val="24"/>
          <w:szCs w:val="24"/>
        </w:rPr>
        <w:t>Взаимосвязь прибыли и денежных потоков.</w:t>
      </w:r>
    </w:p>
    <w:p w14:paraId="1BD72903" w14:textId="77777777" w:rsidR="00720576" w:rsidRPr="008F0123" w:rsidRDefault="00720576" w:rsidP="00F65B80">
      <w:pPr>
        <w:pStyle w:val="ab"/>
        <w:numPr>
          <w:ilvl w:val="1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F0123">
        <w:rPr>
          <w:rFonts w:ascii="Times New Roman" w:hAnsi="Times New Roman"/>
          <w:sz w:val="24"/>
          <w:szCs w:val="24"/>
        </w:rPr>
        <w:t>Оценка показателей</w:t>
      </w:r>
      <w:r w:rsidRPr="008F0123">
        <w:rPr>
          <w:rFonts w:ascii="Times New Roman" w:hAnsi="Times New Roman"/>
          <w:i/>
          <w:iCs/>
          <w:color w:val="FF0000"/>
          <w:sz w:val="24"/>
          <w:szCs w:val="24"/>
        </w:rPr>
        <w:t xml:space="preserve"> </w:t>
      </w:r>
      <w:r w:rsidRPr="008F0123">
        <w:rPr>
          <w:rFonts w:ascii="Times New Roman" w:hAnsi="Times New Roman"/>
          <w:sz w:val="24"/>
          <w:szCs w:val="24"/>
        </w:rPr>
        <w:t>эффективности хозяйственной деятельности.</w:t>
      </w:r>
    </w:p>
    <w:p w14:paraId="284D13E2" w14:textId="77777777" w:rsidR="00720576" w:rsidRPr="008F0123" w:rsidRDefault="00720576" w:rsidP="00F65B8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0009CFE" w14:textId="77777777" w:rsidR="00720576" w:rsidRPr="008F0123" w:rsidRDefault="00720576" w:rsidP="00F65B80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8F0123">
        <w:rPr>
          <w:rFonts w:ascii="Times New Roman" w:hAnsi="Times New Roman"/>
          <w:b/>
          <w:sz w:val="24"/>
          <w:szCs w:val="24"/>
        </w:rPr>
        <w:t>ТЕМА 6. Анализ и оценка эффективности использования активов и капитала</w:t>
      </w:r>
    </w:p>
    <w:p w14:paraId="22939896" w14:textId="77777777" w:rsidR="00720576" w:rsidRPr="008F0123" w:rsidRDefault="00720576" w:rsidP="00F65B80">
      <w:pPr>
        <w:pStyle w:val="ab"/>
        <w:numPr>
          <w:ilvl w:val="1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F0123">
        <w:rPr>
          <w:rFonts w:ascii="Times New Roman" w:hAnsi="Times New Roman"/>
          <w:sz w:val="24"/>
          <w:szCs w:val="24"/>
        </w:rPr>
        <w:t xml:space="preserve">Анализ структуры, динамики, эффективности использования активов. </w:t>
      </w:r>
    </w:p>
    <w:p w14:paraId="135183F1" w14:textId="77777777" w:rsidR="00720576" w:rsidRPr="008F0123" w:rsidRDefault="00720576" w:rsidP="00F65B80">
      <w:pPr>
        <w:pStyle w:val="ab"/>
        <w:numPr>
          <w:ilvl w:val="1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F0123">
        <w:rPr>
          <w:rFonts w:ascii="Times New Roman" w:hAnsi="Times New Roman"/>
          <w:sz w:val="24"/>
          <w:szCs w:val="24"/>
        </w:rPr>
        <w:t xml:space="preserve">Оценка операционного и финансового цикла. </w:t>
      </w:r>
    </w:p>
    <w:p w14:paraId="393F7909" w14:textId="77777777" w:rsidR="00720576" w:rsidRPr="008F0123" w:rsidRDefault="00720576" w:rsidP="00F65B80">
      <w:pPr>
        <w:pStyle w:val="ab"/>
        <w:numPr>
          <w:ilvl w:val="1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F0123">
        <w:rPr>
          <w:rFonts w:ascii="Times New Roman" w:hAnsi="Times New Roman"/>
          <w:sz w:val="24"/>
          <w:szCs w:val="24"/>
        </w:rPr>
        <w:t xml:space="preserve">Анализ состава и структуры капитала. Оценка средневзвешенной стоимости капитала. </w:t>
      </w:r>
    </w:p>
    <w:p w14:paraId="531328DB" w14:textId="77777777" w:rsidR="00720576" w:rsidRPr="008F0123" w:rsidRDefault="00720576" w:rsidP="00F65B8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1134A8D" w14:textId="77777777" w:rsidR="00720576" w:rsidRPr="008F0123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8F0123">
        <w:rPr>
          <w:rFonts w:ascii="Times New Roman" w:hAnsi="Times New Roman"/>
          <w:b/>
          <w:sz w:val="24"/>
          <w:szCs w:val="24"/>
        </w:rPr>
        <w:t>ТЕМА 7. Анализ финансового состояния и оценка вероятности банкротства организации</w:t>
      </w:r>
    </w:p>
    <w:p w14:paraId="7C1FD9C3" w14:textId="77777777" w:rsidR="00720576" w:rsidRPr="008F0123" w:rsidRDefault="00720576" w:rsidP="00F65B80">
      <w:pPr>
        <w:pStyle w:val="ab"/>
        <w:numPr>
          <w:ilvl w:val="1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F0123">
        <w:rPr>
          <w:rFonts w:ascii="Times New Roman" w:hAnsi="Times New Roman"/>
          <w:sz w:val="24"/>
          <w:szCs w:val="24"/>
        </w:rPr>
        <w:t xml:space="preserve">Финансовое состояние организации: понятие и основные факторы. </w:t>
      </w:r>
    </w:p>
    <w:p w14:paraId="6CF2062C" w14:textId="77777777" w:rsidR="00720576" w:rsidRPr="008F0123" w:rsidRDefault="00720576" w:rsidP="00F65B80">
      <w:pPr>
        <w:pStyle w:val="ab"/>
        <w:numPr>
          <w:ilvl w:val="1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F0123">
        <w:rPr>
          <w:rFonts w:ascii="Times New Roman" w:hAnsi="Times New Roman"/>
          <w:sz w:val="24"/>
          <w:szCs w:val="24"/>
        </w:rPr>
        <w:t>Анализ и оценка финансового состояния организации.</w:t>
      </w:r>
    </w:p>
    <w:p w14:paraId="1BE3BB66" w14:textId="77777777" w:rsidR="00720576" w:rsidRPr="008F0123" w:rsidRDefault="00720576" w:rsidP="00F65B80">
      <w:pPr>
        <w:pStyle w:val="ab"/>
        <w:numPr>
          <w:ilvl w:val="1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F0123">
        <w:rPr>
          <w:rFonts w:ascii="Times New Roman" w:hAnsi="Times New Roman"/>
          <w:sz w:val="24"/>
          <w:szCs w:val="24"/>
        </w:rPr>
        <w:t xml:space="preserve">Показатели и факторы финансовой несостоятельности. </w:t>
      </w:r>
    </w:p>
    <w:p w14:paraId="0A9903D0" w14:textId="77777777" w:rsidR="00720576" w:rsidRPr="008F0123" w:rsidRDefault="00720576" w:rsidP="00F65B80">
      <w:pPr>
        <w:pStyle w:val="ab"/>
        <w:numPr>
          <w:ilvl w:val="1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F0123">
        <w:rPr>
          <w:rFonts w:ascii="Times New Roman" w:hAnsi="Times New Roman"/>
          <w:sz w:val="24"/>
          <w:szCs w:val="24"/>
        </w:rPr>
        <w:t>Модели прогнозирования банкротства организации.</w:t>
      </w:r>
    </w:p>
    <w:p w14:paraId="2B33E82E" w14:textId="77777777" w:rsidR="00720576" w:rsidRPr="006A6444" w:rsidRDefault="00720576" w:rsidP="00F65B80">
      <w:pPr>
        <w:rPr>
          <w:rFonts w:ascii="Times New Roman" w:hAnsi="Times New Roman"/>
          <w:lang w:eastAsia="ru-RU"/>
        </w:rPr>
      </w:pPr>
      <w:r w:rsidRPr="006A6444">
        <w:rPr>
          <w:rFonts w:ascii="Times New Roman" w:hAnsi="Times New Roman"/>
          <w:lang w:eastAsia="ru-RU"/>
        </w:rPr>
        <w:br w:type="page"/>
      </w:r>
    </w:p>
    <w:p w14:paraId="015EE73C" w14:textId="77777777" w:rsidR="00720576" w:rsidRPr="006A6444" w:rsidRDefault="00720576" w:rsidP="00F65B80">
      <w:pPr>
        <w:pStyle w:val="1"/>
        <w:spacing w:before="0" w:after="120" w:line="240" w:lineRule="auto"/>
        <w:rPr>
          <w:rFonts w:ascii="Times New Roman" w:hAnsi="Times New Roman"/>
        </w:rPr>
      </w:pPr>
      <w:r w:rsidRPr="006A6444">
        <w:rPr>
          <w:rFonts w:ascii="Times New Roman" w:hAnsi="Times New Roman"/>
        </w:rPr>
        <w:lastRenderedPageBreak/>
        <w:t xml:space="preserve">МОДУЛЬ «ОСНОВЫ ЗАКОНОДАТЕЛЬСТВА </w:t>
      </w:r>
      <w:r>
        <w:rPr>
          <w:rFonts w:ascii="Times New Roman" w:hAnsi="Times New Roman"/>
        </w:rPr>
        <w:t>РОССИЙСКОЙ ФЕДЕРАЦИИ</w:t>
      </w:r>
      <w:r w:rsidRPr="006A6444">
        <w:rPr>
          <w:rFonts w:ascii="Times New Roman" w:hAnsi="Times New Roman"/>
        </w:rPr>
        <w:t>»</w:t>
      </w:r>
    </w:p>
    <w:p w14:paraId="30D996F4" w14:textId="77777777" w:rsidR="00720576" w:rsidRPr="001C774B" w:rsidRDefault="00720576" w:rsidP="00F65B80">
      <w:pPr>
        <w:pStyle w:val="1"/>
        <w:spacing w:before="0" w:after="120" w:line="240" w:lineRule="auto"/>
        <w:rPr>
          <w:rFonts w:ascii="Times New Roman" w:hAnsi="Times New Roman"/>
        </w:rPr>
      </w:pPr>
      <w:r w:rsidRPr="001C774B">
        <w:rPr>
          <w:rFonts w:ascii="Times New Roman" w:hAnsi="Times New Roman"/>
        </w:rPr>
        <w:t>Введение</w:t>
      </w:r>
    </w:p>
    <w:p w14:paraId="2680E449" w14:textId="0C25850D" w:rsidR="00720576" w:rsidRPr="006A6444" w:rsidRDefault="00720576" w:rsidP="00F65B80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 xml:space="preserve">Программа модуля «Основы законодательства </w:t>
      </w:r>
      <w:r>
        <w:rPr>
          <w:rFonts w:ascii="Times New Roman" w:hAnsi="Times New Roman"/>
          <w:sz w:val="24"/>
          <w:szCs w:val="24"/>
          <w:lang w:eastAsia="ru-RU"/>
        </w:rPr>
        <w:t>Российской Федерации</w:t>
      </w:r>
      <w:r w:rsidRPr="006A6444">
        <w:rPr>
          <w:rFonts w:ascii="Times New Roman" w:hAnsi="Times New Roman"/>
          <w:sz w:val="24"/>
          <w:szCs w:val="24"/>
          <w:lang w:eastAsia="ru-RU"/>
        </w:rPr>
        <w:t xml:space="preserve">» содержит перечень оцениваемых компетенций и примерную тематику тестовых заданий, предлагаемых </w:t>
      </w:r>
      <w:r w:rsidR="00043EEC">
        <w:rPr>
          <w:rFonts w:ascii="Times New Roman" w:hAnsi="Times New Roman"/>
          <w:sz w:val="24"/>
          <w:szCs w:val="24"/>
          <w:lang w:eastAsia="ru-RU"/>
        </w:rPr>
        <w:t>претендентам</w:t>
      </w:r>
      <w:r w:rsidR="00043EEC" w:rsidRPr="006A64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A6444">
        <w:rPr>
          <w:rFonts w:ascii="Times New Roman" w:hAnsi="Times New Roman"/>
          <w:sz w:val="24"/>
          <w:szCs w:val="24"/>
          <w:lang w:eastAsia="ru-RU"/>
        </w:rPr>
        <w:t xml:space="preserve">на экзамене по данному модулю. В рамках модуля выделено 4 укрупненных раздела (11 тем):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5460"/>
        <w:gridCol w:w="2455"/>
      </w:tblGrid>
      <w:tr w:rsidR="00720576" w:rsidRPr="006A6444" w14:paraId="091002AA" w14:textId="77777777" w:rsidTr="00E1262A">
        <w:tc>
          <w:tcPr>
            <w:tcW w:w="1548" w:type="dxa"/>
            <w:hideMark/>
          </w:tcPr>
          <w:p w14:paraId="39C29B1A" w14:textId="77777777" w:rsidR="00720576" w:rsidRPr="006A6444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6444">
              <w:rPr>
                <w:rFonts w:ascii="Times New Roman" w:hAnsi="Times New Roman"/>
                <w:sz w:val="24"/>
                <w:szCs w:val="24"/>
                <w:lang w:eastAsia="ru-RU"/>
              </w:rPr>
              <w:t>Номер раздела Программы</w:t>
            </w:r>
          </w:p>
        </w:tc>
        <w:tc>
          <w:tcPr>
            <w:tcW w:w="5460" w:type="dxa"/>
            <w:hideMark/>
          </w:tcPr>
          <w:p w14:paraId="79C4F6B7" w14:textId="77777777" w:rsidR="00720576" w:rsidRPr="006A6444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6444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2455" w:type="dxa"/>
            <w:hideMark/>
          </w:tcPr>
          <w:p w14:paraId="1439D0E8" w14:textId="77777777" w:rsidR="00720576" w:rsidRPr="006A6444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6444">
              <w:rPr>
                <w:rFonts w:ascii="Times New Roman" w:hAnsi="Times New Roman"/>
                <w:sz w:val="24"/>
                <w:szCs w:val="24"/>
                <w:lang w:eastAsia="ru-RU"/>
              </w:rPr>
              <w:t>Удельный вес группы компетенций по разделу в общем объеме компетенций по модулю (%)</w:t>
            </w:r>
          </w:p>
        </w:tc>
      </w:tr>
      <w:tr w:rsidR="00720576" w:rsidRPr="006A6444" w14:paraId="40107CFD" w14:textId="77777777" w:rsidTr="00E1262A">
        <w:tc>
          <w:tcPr>
            <w:tcW w:w="1548" w:type="dxa"/>
            <w:hideMark/>
          </w:tcPr>
          <w:p w14:paraId="4642F7F1" w14:textId="77777777" w:rsidR="00720576" w:rsidRPr="006A6444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6444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60" w:type="dxa"/>
            <w:hideMark/>
          </w:tcPr>
          <w:p w14:paraId="122EBDA2" w14:textId="77777777" w:rsidR="00720576" w:rsidRPr="006A6444" w:rsidRDefault="00720576" w:rsidP="00F65B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A6444">
              <w:rPr>
                <w:rFonts w:ascii="Times New Roman" w:hAnsi="Times New Roman"/>
                <w:sz w:val="24"/>
                <w:szCs w:val="24"/>
                <w:lang w:eastAsia="ru-RU"/>
              </w:rPr>
              <w:t>Общие положения гражданского законодательства о юридических лицах</w:t>
            </w:r>
          </w:p>
        </w:tc>
        <w:tc>
          <w:tcPr>
            <w:tcW w:w="2455" w:type="dxa"/>
            <w:hideMark/>
          </w:tcPr>
          <w:p w14:paraId="262DA49A" w14:textId="77777777" w:rsidR="00720576" w:rsidRPr="006A6444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444"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</w:tr>
      <w:tr w:rsidR="00720576" w:rsidRPr="006A6444" w14:paraId="5F704B2E" w14:textId="77777777" w:rsidTr="00E1262A">
        <w:tc>
          <w:tcPr>
            <w:tcW w:w="1548" w:type="dxa"/>
            <w:hideMark/>
          </w:tcPr>
          <w:p w14:paraId="5397D5F8" w14:textId="77777777" w:rsidR="00720576" w:rsidRPr="006A6444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6444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60" w:type="dxa"/>
            <w:hideMark/>
          </w:tcPr>
          <w:p w14:paraId="02F85FB1" w14:textId="77777777" w:rsidR="00720576" w:rsidRPr="006A6444" w:rsidRDefault="00720576" w:rsidP="00F65B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6444">
              <w:rPr>
                <w:rFonts w:ascii="Times New Roman" w:hAnsi="Times New Roman"/>
                <w:sz w:val="24"/>
                <w:szCs w:val="24"/>
                <w:lang w:eastAsia="ru-RU"/>
              </w:rPr>
              <w:t>Общие положения гражданского законодательства об имущественной основе предпринимательской деятельности</w:t>
            </w:r>
          </w:p>
        </w:tc>
        <w:tc>
          <w:tcPr>
            <w:tcW w:w="2455" w:type="dxa"/>
            <w:hideMark/>
          </w:tcPr>
          <w:p w14:paraId="0D7BBF8D" w14:textId="77777777" w:rsidR="00720576" w:rsidRPr="006A6444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444"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</w:tr>
      <w:tr w:rsidR="00720576" w:rsidRPr="006A6444" w14:paraId="7919B705" w14:textId="77777777" w:rsidTr="00E1262A">
        <w:tc>
          <w:tcPr>
            <w:tcW w:w="1548" w:type="dxa"/>
            <w:hideMark/>
          </w:tcPr>
          <w:p w14:paraId="72011513" w14:textId="77777777" w:rsidR="00720576" w:rsidRPr="006A6444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6444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60" w:type="dxa"/>
            <w:hideMark/>
          </w:tcPr>
          <w:p w14:paraId="2E92734A" w14:textId="77777777" w:rsidR="00720576" w:rsidRPr="006A6444" w:rsidRDefault="00720576" w:rsidP="00F65B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A6444">
              <w:rPr>
                <w:rFonts w:ascii="Times New Roman" w:hAnsi="Times New Roman"/>
                <w:sz w:val="24"/>
                <w:szCs w:val="24"/>
                <w:lang w:eastAsia="ru-RU"/>
              </w:rPr>
              <w:t>Общие положения гражданского законодательства о правовых средствах осуществления предпринимательской деятельности, сроках осуществления и защиты прав предпринимателей</w:t>
            </w:r>
          </w:p>
        </w:tc>
        <w:tc>
          <w:tcPr>
            <w:tcW w:w="2455" w:type="dxa"/>
            <w:hideMark/>
          </w:tcPr>
          <w:p w14:paraId="435D9B40" w14:textId="77777777" w:rsidR="00720576" w:rsidRPr="006A6444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6444">
              <w:rPr>
                <w:rFonts w:ascii="Times New Roman" w:hAnsi="Times New Roman"/>
                <w:sz w:val="24"/>
                <w:szCs w:val="24"/>
                <w:lang w:eastAsia="ru-RU"/>
              </w:rPr>
              <w:t>30%</w:t>
            </w:r>
          </w:p>
        </w:tc>
      </w:tr>
      <w:tr w:rsidR="00720576" w:rsidRPr="006A6444" w14:paraId="5D4400B7" w14:textId="77777777" w:rsidTr="00E1262A">
        <w:tc>
          <w:tcPr>
            <w:tcW w:w="1548" w:type="dxa"/>
            <w:hideMark/>
          </w:tcPr>
          <w:p w14:paraId="6A8F33AC" w14:textId="77777777" w:rsidR="00720576" w:rsidRPr="006A6444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6444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460" w:type="dxa"/>
            <w:hideMark/>
          </w:tcPr>
          <w:p w14:paraId="12BE4D3D" w14:textId="77777777" w:rsidR="00720576" w:rsidRPr="006A6444" w:rsidRDefault="00720576" w:rsidP="00F65B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64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Правовые основы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регулирования </w:t>
            </w:r>
            <w:r w:rsidRPr="006A6444">
              <w:rPr>
                <w:rFonts w:ascii="Times New Roman" w:hAnsi="Times New Roman"/>
                <w:sz w:val="24"/>
                <w:szCs w:val="24"/>
                <w:lang w:eastAsia="ru-RU"/>
              </w:rPr>
              <w:t>трудовых отношений</w:t>
            </w:r>
          </w:p>
        </w:tc>
        <w:tc>
          <w:tcPr>
            <w:tcW w:w="2455" w:type="dxa"/>
            <w:hideMark/>
          </w:tcPr>
          <w:p w14:paraId="29A5EB63" w14:textId="77777777" w:rsidR="00720576" w:rsidRPr="006A6444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6444">
              <w:rPr>
                <w:rFonts w:ascii="Times New Roman" w:hAnsi="Times New Roman"/>
                <w:sz w:val="24"/>
                <w:szCs w:val="24"/>
                <w:lang w:eastAsia="ru-RU"/>
              </w:rPr>
              <w:t>20%</w:t>
            </w:r>
          </w:p>
        </w:tc>
      </w:tr>
    </w:tbl>
    <w:p w14:paraId="14DC5ED3" w14:textId="77777777" w:rsidR="00720576" w:rsidRPr="006A6444" w:rsidRDefault="00720576" w:rsidP="00F65B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652E7F2B" w14:textId="77777777" w:rsidR="00720576" w:rsidRPr="006A6444" w:rsidRDefault="00720576" w:rsidP="00F65B80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В каждом из разделов приведены:</w:t>
      </w:r>
    </w:p>
    <w:p w14:paraId="43D18F81" w14:textId="77777777" w:rsidR="00720576" w:rsidRPr="006A6444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перечень компетенций по тематике раздела, которые будут оцениваться на экзамене;</w:t>
      </w:r>
    </w:p>
    <w:p w14:paraId="597B1D81" w14:textId="77777777" w:rsidR="00720576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содержание раздела</w:t>
      </w:r>
      <w:r>
        <w:rPr>
          <w:rFonts w:ascii="Times New Roman" w:hAnsi="Times New Roman"/>
          <w:sz w:val="24"/>
          <w:szCs w:val="24"/>
          <w:lang w:eastAsia="ru-RU"/>
        </w:rPr>
        <w:t xml:space="preserve"> (перечень тем и вопросов).</w:t>
      </w:r>
    </w:p>
    <w:p w14:paraId="6327CF4E" w14:textId="61300242" w:rsidR="00720576" w:rsidRDefault="00720576" w:rsidP="00F65B80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 xml:space="preserve">В рамках экзамена предполагается проверка компетенций по каждому из разделов, но не по каждому из вопросов, относящихся к конкретному разделу. Тестовые задания, предлагаемые </w:t>
      </w:r>
      <w:r w:rsidR="00CF7339">
        <w:rPr>
          <w:rFonts w:ascii="Times New Roman" w:hAnsi="Times New Roman"/>
          <w:sz w:val="24"/>
          <w:szCs w:val="24"/>
          <w:lang w:eastAsia="ru-RU"/>
        </w:rPr>
        <w:t>претендентам</w:t>
      </w:r>
      <w:r w:rsidRPr="006A6444">
        <w:rPr>
          <w:rFonts w:ascii="Times New Roman" w:hAnsi="Times New Roman"/>
          <w:sz w:val="24"/>
          <w:szCs w:val="24"/>
          <w:lang w:eastAsia="ru-RU"/>
        </w:rPr>
        <w:t>, как правило, содержат одну тему, в редких случаях возможно формулирование тест</w:t>
      </w:r>
      <w:r>
        <w:rPr>
          <w:rFonts w:ascii="Times New Roman" w:hAnsi="Times New Roman"/>
          <w:sz w:val="24"/>
          <w:szCs w:val="24"/>
          <w:lang w:eastAsia="ru-RU"/>
        </w:rPr>
        <w:t>ового задания</w:t>
      </w:r>
      <w:r w:rsidRPr="0033775C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</w:t>
      </w:r>
      <w:r w:rsidRPr="006A6444">
        <w:rPr>
          <w:rFonts w:ascii="Times New Roman" w:hAnsi="Times New Roman"/>
          <w:sz w:val="24"/>
          <w:szCs w:val="24"/>
          <w:lang w:eastAsia="ru-RU"/>
        </w:rPr>
        <w:t xml:space="preserve"> нескольк</w:t>
      </w:r>
      <w:r>
        <w:rPr>
          <w:rFonts w:ascii="Times New Roman" w:hAnsi="Times New Roman"/>
          <w:sz w:val="24"/>
          <w:szCs w:val="24"/>
          <w:lang w:eastAsia="ru-RU"/>
        </w:rPr>
        <w:t>им</w:t>
      </w:r>
      <w:r w:rsidRPr="006A6444">
        <w:rPr>
          <w:rFonts w:ascii="Times New Roman" w:hAnsi="Times New Roman"/>
          <w:sz w:val="24"/>
          <w:szCs w:val="24"/>
          <w:lang w:eastAsia="ru-RU"/>
        </w:rPr>
        <w:t xml:space="preserve"> взаимосвязанны</w:t>
      </w:r>
      <w:r>
        <w:rPr>
          <w:rFonts w:ascii="Times New Roman" w:hAnsi="Times New Roman"/>
          <w:sz w:val="24"/>
          <w:szCs w:val="24"/>
          <w:lang w:eastAsia="ru-RU"/>
        </w:rPr>
        <w:t>м</w:t>
      </w:r>
      <w:r w:rsidRPr="006A6444">
        <w:rPr>
          <w:rFonts w:ascii="Times New Roman" w:hAnsi="Times New Roman"/>
          <w:sz w:val="24"/>
          <w:szCs w:val="24"/>
          <w:lang w:eastAsia="ru-RU"/>
        </w:rPr>
        <w:t xml:space="preserve"> тем</w:t>
      </w:r>
      <w:r>
        <w:rPr>
          <w:rFonts w:ascii="Times New Roman" w:hAnsi="Times New Roman"/>
          <w:sz w:val="24"/>
          <w:szCs w:val="24"/>
          <w:lang w:eastAsia="ru-RU"/>
        </w:rPr>
        <w:t>ам</w:t>
      </w:r>
      <w:r w:rsidRPr="006A6444">
        <w:rPr>
          <w:rFonts w:ascii="Times New Roman" w:hAnsi="Times New Roman"/>
          <w:sz w:val="24"/>
          <w:szCs w:val="24"/>
          <w:lang w:eastAsia="ru-RU"/>
        </w:rPr>
        <w:t>.</w:t>
      </w:r>
    </w:p>
    <w:p w14:paraId="0948BD54" w14:textId="77777777" w:rsidR="00720576" w:rsidRPr="006A6444" w:rsidRDefault="00720576" w:rsidP="00F65B80">
      <w:pPr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693F8C3" w14:textId="77777777" w:rsidR="00720576" w:rsidRPr="006A6444" w:rsidRDefault="00720576" w:rsidP="00F65B80">
      <w:pPr>
        <w:pStyle w:val="1"/>
        <w:spacing w:before="0" w:line="240" w:lineRule="auto"/>
        <w:rPr>
          <w:rFonts w:ascii="Times New Roman" w:hAnsi="Times New Roman"/>
          <w:b w:val="0"/>
          <w:bCs w:val="0"/>
          <w:color w:val="auto"/>
          <w:u w:val="single"/>
        </w:rPr>
      </w:pPr>
      <w:r w:rsidRPr="006A6444">
        <w:rPr>
          <w:rFonts w:ascii="Times New Roman" w:hAnsi="Times New Roman"/>
          <w:u w:val="single"/>
        </w:rPr>
        <w:t xml:space="preserve">Раздел 1. Общие положения гражданского законодательства о юридических лицах </w:t>
      </w:r>
    </w:p>
    <w:p w14:paraId="35BB21FD" w14:textId="77777777" w:rsidR="00720576" w:rsidRPr="006A6444" w:rsidRDefault="00720576" w:rsidP="00F65B80">
      <w:pPr>
        <w:pStyle w:val="2"/>
        <w:rPr>
          <w:rFonts w:ascii="Times New Roman" w:hAnsi="Times New Roman"/>
          <w:color w:val="4F81BD"/>
        </w:rPr>
      </w:pPr>
      <w:r w:rsidRPr="006A6444">
        <w:rPr>
          <w:rFonts w:ascii="Times New Roman" w:hAnsi="Times New Roman"/>
        </w:rPr>
        <w:t>Оцениваемые компетенции</w:t>
      </w:r>
    </w:p>
    <w:p w14:paraId="6713B5E2" w14:textId="77777777" w:rsidR="00720576" w:rsidRPr="006A6444" w:rsidRDefault="00720576" w:rsidP="00F65B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Понимать основные положения законодательства о юридическом лице и его видах, о признаках корпорации и видах корпоративных юридических лиц, определять их правовой статус</w:t>
      </w:r>
    </w:p>
    <w:p w14:paraId="7A358A2C" w14:textId="77777777" w:rsidR="00720576" w:rsidRPr="006A6444" w:rsidRDefault="00720576" w:rsidP="00F65B80">
      <w:pPr>
        <w:pStyle w:val="2"/>
        <w:rPr>
          <w:rFonts w:ascii="Times New Roman" w:hAnsi="Times New Roman"/>
          <w:lang w:eastAsia="ru-RU"/>
        </w:rPr>
      </w:pPr>
      <w:r w:rsidRPr="006A6444">
        <w:rPr>
          <w:rFonts w:ascii="Times New Roman" w:hAnsi="Times New Roman"/>
        </w:rPr>
        <w:t>Содержание раздела</w:t>
      </w:r>
    </w:p>
    <w:p w14:paraId="7302A97A" w14:textId="77777777" w:rsidR="00720576" w:rsidRPr="006A6444" w:rsidRDefault="00720576" w:rsidP="00F65B8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82C91F3" w14:textId="77777777" w:rsidR="00720576" w:rsidRPr="006A6444" w:rsidRDefault="00720576" w:rsidP="00F65B8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b/>
          <w:sz w:val="24"/>
          <w:szCs w:val="24"/>
        </w:rPr>
        <w:t>ТЕМА 1. Понятие и признаки юридического лица</w:t>
      </w:r>
    </w:p>
    <w:p w14:paraId="70E7EF04" w14:textId="77777777" w:rsidR="00720576" w:rsidRPr="006A6444" w:rsidRDefault="00720576" w:rsidP="00F65B80">
      <w:pPr>
        <w:numPr>
          <w:ilvl w:val="1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>Понятие юридического лица как субъекта гражданских правоотношений, его признаки, правосубъектность, виды. Представительства и филиалы юридического лица: понятие и правовое положение. Особенности ответственности юридического лица.</w:t>
      </w:r>
    </w:p>
    <w:p w14:paraId="0CC96132" w14:textId="77777777" w:rsidR="00720576" w:rsidRPr="006A6444" w:rsidRDefault="00720576" w:rsidP="00F65B80">
      <w:pPr>
        <w:numPr>
          <w:ilvl w:val="1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>Порядок и способы создания юридических лиц, их государственная регистрация.</w:t>
      </w:r>
    </w:p>
    <w:p w14:paraId="24A26EA4" w14:textId="77777777" w:rsidR="00720576" w:rsidRPr="006A6444" w:rsidRDefault="00720576" w:rsidP="00F65B80">
      <w:pPr>
        <w:spacing w:after="0" w:line="240" w:lineRule="auto"/>
        <w:ind w:left="460"/>
        <w:jc w:val="both"/>
        <w:rPr>
          <w:rFonts w:ascii="Times New Roman" w:hAnsi="Times New Roman"/>
          <w:sz w:val="24"/>
          <w:szCs w:val="24"/>
        </w:rPr>
      </w:pPr>
    </w:p>
    <w:p w14:paraId="067B5B41" w14:textId="77777777" w:rsidR="00720576" w:rsidRPr="006A6444" w:rsidRDefault="00720576" w:rsidP="00F65B80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6A6444">
        <w:rPr>
          <w:rFonts w:ascii="Times New Roman" w:hAnsi="Times New Roman"/>
          <w:b/>
          <w:sz w:val="24"/>
          <w:szCs w:val="24"/>
        </w:rPr>
        <w:t>ТЕМА 2. Прекращение деятельности юридического лица</w:t>
      </w:r>
    </w:p>
    <w:p w14:paraId="45687FA4" w14:textId="77777777" w:rsidR="00720576" w:rsidRPr="006A6444" w:rsidRDefault="00720576" w:rsidP="00F65B80">
      <w:pPr>
        <w:numPr>
          <w:ilvl w:val="1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>Реорганизация юридического лица: понятие и формы, порядок осуществления. Юридическое значение передаточного акта.</w:t>
      </w:r>
    </w:p>
    <w:p w14:paraId="54F584CD" w14:textId="77777777" w:rsidR="00720576" w:rsidRPr="006A6444" w:rsidRDefault="00720576" w:rsidP="00F65B80">
      <w:pPr>
        <w:numPr>
          <w:ilvl w:val="1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>Ликвидация юридического лица: понятие, основания, порядок осуществления.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6444">
        <w:rPr>
          <w:rFonts w:ascii="Times New Roman" w:hAnsi="Times New Roman"/>
          <w:sz w:val="24"/>
          <w:szCs w:val="24"/>
        </w:rPr>
        <w:t>Очередность удовлетворения требований кредиторов.</w:t>
      </w:r>
    </w:p>
    <w:p w14:paraId="69F49E96" w14:textId="77777777" w:rsidR="00720576" w:rsidRPr="006A6444" w:rsidRDefault="00720576" w:rsidP="00F65B80">
      <w:pPr>
        <w:numPr>
          <w:ilvl w:val="1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>Понятие и признаки банкротства. Процедуры, применяемые в деле о банкротстве: понятие, виды.</w:t>
      </w:r>
    </w:p>
    <w:p w14:paraId="6874D2D5" w14:textId="77777777" w:rsidR="00720576" w:rsidRPr="006A6444" w:rsidRDefault="00720576" w:rsidP="00F65B80">
      <w:pPr>
        <w:spacing w:after="0" w:line="240" w:lineRule="auto"/>
        <w:ind w:left="460"/>
        <w:jc w:val="both"/>
        <w:rPr>
          <w:rFonts w:ascii="Times New Roman" w:hAnsi="Times New Roman"/>
          <w:sz w:val="24"/>
          <w:szCs w:val="24"/>
        </w:rPr>
      </w:pPr>
    </w:p>
    <w:p w14:paraId="64C91642" w14:textId="77777777" w:rsidR="00720576" w:rsidRPr="006A6444" w:rsidRDefault="00720576" w:rsidP="00F65B80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6A6444">
        <w:rPr>
          <w:rFonts w:ascii="Times New Roman" w:hAnsi="Times New Roman"/>
          <w:b/>
          <w:sz w:val="24"/>
          <w:szCs w:val="24"/>
        </w:rPr>
        <w:t>ТЕМА 3. Организационно-правовые формы юридических лиц</w:t>
      </w:r>
    </w:p>
    <w:p w14:paraId="1167DCDD" w14:textId="77777777" w:rsidR="00720576" w:rsidRPr="006A6444" w:rsidRDefault="00720576" w:rsidP="00F65B80">
      <w:pPr>
        <w:numPr>
          <w:ilvl w:val="1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>Коммерческие юридические лица. Общие понятия о хозяйственных товариществах и обществах. Публичные и непубличные общества.</w:t>
      </w:r>
    </w:p>
    <w:p w14:paraId="5890B990" w14:textId="77777777" w:rsidR="00720576" w:rsidRPr="006A6444" w:rsidRDefault="00720576" w:rsidP="00F65B80">
      <w:pPr>
        <w:numPr>
          <w:ilvl w:val="1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 xml:space="preserve">Общество с ограниченной ответственностью: понятие и основные признаки. Устав общества и его основное содержание. Основные понятия об уставном капитале общества. Порядок управления обществом. Корпоративные права участников общества. Ответственность общества и его участников. </w:t>
      </w:r>
    </w:p>
    <w:p w14:paraId="432BBAC1" w14:textId="77777777" w:rsidR="00720576" w:rsidRDefault="00720576" w:rsidP="00F65B80">
      <w:pPr>
        <w:numPr>
          <w:ilvl w:val="1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>Акционерное общество: понятие и основные признаки. Типы акционерных обществ. Устав общества и его основное содержание. Уставный капитал общества. Понятие и виды акций</w:t>
      </w:r>
      <w:r>
        <w:rPr>
          <w:rFonts w:ascii="Times New Roman" w:hAnsi="Times New Roman"/>
          <w:sz w:val="24"/>
          <w:szCs w:val="24"/>
        </w:rPr>
        <w:t>.</w:t>
      </w:r>
      <w:r w:rsidRPr="006A6444">
        <w:rPr>
          <w:rFonts w:ascii="Times New Roman" w:hAnsi="Times New Roman"/>
          <w:sz w:val="24"/>
          <w:szCs w:val="24"/>
        </w:rPr>
        <w:t xml:space="preserve"> Порядок управления обществом. Корпоративные права акционеров. Ответственность общества и его акционеров.</w:t>
      </w:r>
    </w:p>
    <w:p w14:paraId="7FA85819" w14:textId="77777777" w:rsidR="00720576" w:rsidRPr="004437EB" w:rsidRDefault="00720576" w:rsidP="00F65B80">
      <w:pPr>
        <w:numPr>
          <w:ilvl w:val="1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437EB">
        <w:rPr>
          <w:rFonts w:ascii="Times New Roman" w:hAnsi="Times New Roman"/>
          <w:sz w:val="24"/>
          <w:szCs w:val="24"/>
        </w:rPr>
        <w:t>Крупные сделки и сделки с заинтересованностью в акционерном обществе и обществе с ограниченной ответственностью: понятие, порядок совершения.</w:t>
      </w:r>
    </w:p>
    <w:p w14:paraId="7848BD0D" w14:textId="77777777" w:rsidR="00720576" w:rsidRPr="006A6444" w:rsidRDefault="00720576" w:rsidP="00F65B80">
      <w:pPr>
        <w:numPr>
          <w:ilvl w:val="1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>Общие положения гражданского законодательства о дочерних обществах: понятие, правовой статус.</w:t>
      </w:r>
    </w:p>
    <w:p w14:paraId="1989933C" w14:textId="77777777" w:rsidR="00720576" w:rsidRPr="006A6444" w:rsidRDefault="00720576" w:rsidP="00F65B80">
      <w:pPr>
        <w:numPr>
          <w:ilvl w:val="1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>Коммерческие унитарные юридические лица. Государственные и муниципальные унитарные предприятия: понятие, виды, особенности правового статуса.</w:t>
      </w:r>
    </w:p>
    <w:p w14:paraId="4DE233D8" w14:textId="77777777" w:rsidR="00720576" w:rsidRPr="006A6444" w:rsidRDefault="00720576" w:rsidP="00F65B80">
      <w:pPr>
        <w:numPr>
          <w:ilvl w:val="1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</w:rPr>
        <w:t>Некоммерческие организации: понятие, основы правового положения. Корпоративные и унитарные некоммерческие организации, их формы.</w:t>
      </w:r>
    </w:p>
    <w:p w14:paraId="79EBD782" w14:textId="77777777" w:rsidR="00720576" w:rsidRDefault="00720576" w:rsidP="00F65B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67B78199" w14:textId="77777777" w:rsidR="00720576" w:rsidRPr="006A6444" w:rsidRDefault="00720576" w:rsidP="00F65B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05F3AFAA" w14:textId="77777777" w:rsidR="00720576" w:rsidRPr="006A6444" w:rsidRDefault="00720576" w:rsidP="00F65B80">
      <w:pPr>
        <w:pStyle w:val="1"/>
        <w:spacing w:before="0" w:line="240" w:lineRule="auto"/>
        <w:rPr>
          <w:rFonts w:ascii="Times New Roman" w:hAnsi="Times New Roman"/>
          <w:u w:val="single"/>
          <w:lang w:eastAsia="ru-RU"/>
        </w:rPr>
      </w:pPr>
      <w:r w:rsidRPr="006A6444">
        <w:rPr>
          <w:rFonts w:ascii="Times New Roman" w:hAnsi="Times New Roman"/>
          <w:u w:val="single"/>
        </w:rPr>
        <w:t>Раздел 2.</w:t>
      </w:r>
      <w:r>
        <w:rPr>
          <w:rFonts w:ascii="Times New Roman" w:hAnsi="Times New Roman"/>
          <w:u w:val="single"/>
        </w:rPr>
        <w:t xml:space="preserve"> </w:t>
      </w:r>
      <w:r w:rsidRPr="006A6444">
        <w:rPr>
          <w:rFonts w:ascii="Times New Roman" w:hAnsi="Times New Roman"/>
          <w:u w:val="single"/>
        </w:rPr>
        <w:t xml:space="preserve">Общие положения гражданского законодательства об имущественной основе предпринимательской деятельности </w:t>
      </w:r>
    </w:p>
    <w:p w14:paraId="70A6C181" w14:textId="77777777" w:rsidR="00720576" w:rsidRPr="006A6444" w:rsidRDefault="00720576" w:rsidP="00F65B80">
      <w:pPr>
        <w:pStyle w:val="2"/>
        <w:rPr>
          <w:rFonts w:ascii="Times New Roman" w:hAnsi="Times New Roman"/>
        </w:rPr>
      </w:pPr>
      <w:r w:rsidRPr="006A6444">
        <w:rPr>
          <w:rFonts w:ascii="Times New Roman" w:hAnsi="Times New Roman"/>
        </w:rPr>
        <w:t>Оцениваемые компетенции</w:t>
      </w:r>
    </w:p>
    <w:p w14:paraId="485A6D45" w14:textId="77777777" w:rsidR="00720576" w:rsidRPr="006A6444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Иметь представление об имущественной основе предпринимательской деятельности (о праве собственности и ограниченных вещных правах корпоративных юридических лиц), об объектах гражданского (хозяйственного) оборота</w:t>
      </w:r>
    </w:p>
    <w:p w14:paraId="501ED033" w14:textId="77777777" w:rsidR="00720576" w:rsidRPr="006A6444" w:rsidRDefault="00720576" w:rsidP="00F65B80">
      <w:pPr>
        <w:pStyle w:val="2"/>
        <w:rPr>
          <w:rFonts w:ascii="Times New Roman" w:hAnsi="Times New Roman"/>
          <w:lang w:eastAsia="ru-RU"/>
        </w:rPr>
      </w:pPr>
      <w:r w:rsidRPr="006A6444">
        <w:rPr>
          <w:rFonts w:ascii="Times New Roman" w:hAnsi="Times New Roman"/>
        </w:rPr>
        <w:t>Содержание раздела</w:t>
      </w:r>
    </w:p>
    <w:p w14:paraId="49261017" w14:textId="77777777" w:rsidR="00720576" w:rsidRPr="006A6444" w:rsidRDefault="00720576" w:rsidP="00F65B8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4441AD8" w14:textId="77777777" w:rsidR="00720576" w:rsidRPr="006A6444" w:rsidRDefault="00720576" w:rsidP="00F65B80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b/>
          <w:sz w:val="24"/>
          <w:szCs w:val="24"/>
        </w:rPr>
        <w:t>ТЕМА 4. Общие положения гражданского законодательства о праве собственности и иных вещных правах</w:t>
      </w:r>
    </w:p>
    <w:p w14:paraId="53C6BE2A" w14:textId="77777777" w:rsidR="00720576" w:rsidRPr="006A6444" w:rsidRDefault="00720576" w:rsidP="00F65B80">
      <w:pPr>
        <w:numPr>
          <w:ilvl w:val="1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 xml:space="preserve">Понятие и содержание права собственности. Формы собственности. </w:t>
      </w:r>
    </w:p>
    <w:p w14:paraId="0A7A281A" w14:textId="77777777" w:rsidR="00720576" w:rsidRPr="006A6444" w:rsidRDefault="00720576" w:rsidP="00F65B80">
      <w:pPr>
        <w:numPr>
          <w:ilvl w:val="1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>Способы приобретения и прекращения права собственности.</w:t>
      </w:r>
    </w:p>
    <w:p w14:paraId="0B6134EE" w14:textId="77777777" w:rsidR="00720576" w:rsidRPr="006A6444" w:rsidRDefault="00720576" w:rsidP="00F65B80">
      <w:pPr>
        <w:numPr>
          <w:ilvl w:val="1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>Вещные права лиц, не являющихся собственниками: право хозяйственного ведения и право оперативного управления имуществом, сервитуты и др.</w:t>
      </w:r>
    </w:p>
    <w:p w14:paraId="2B384CE1" w14:textId="77777777" w:rsidR="00720576" w:rsidRDefault="00720576" w:rsidP="00F65B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EA12FB" w14:textId="77777777" w:rsidR="00720576" w:rsidRPr="006A6444" w:rsidRDefault="00720576" w:rsidP="00F65B80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6A6444">
        <w:rPr>
          <w:rFonts w:ascii="Times New Roman" w:hAnsi="Times New Roman"/>
          <w:b/>
          <w:sz w:val="24"/>
          <w:szCs w:val="24"/>
        </w:rPr>
        <w:t>ТЕМА 5. Объекты гражданского оборота</w:t>
      </w:r>
    </w:p>
    <w:p w14:paraId="13E6E65A" w14:textId="77777777" w:rsidR="00720576" w:rsidRPr="006A6444" w:rsidRDefault="00720576" w:rsidP="00F65B80">
      <w:pPr>
        <w:numPr>
          <w:ilvl w:val="1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 xml:space="preserve">Общие положения гражданского законодательства об объектах гражданского оборота: понятие, виды, особенности участия в гражданском обороте. </w:t>
      </w:r>
    </w:p>
    <w:p w14:paraId="1C1FC2E5" w14:textId="77777777" w:rsidR="00720576" w:rsidRPr="006A6444" w:rsidRDefault="00720576" w:rsidP="00F65B80">
      <w:pPr>
        <w:numPr>
          <w:ilvl w:val="1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lastRenderedPageBreak/>
        <w:t>Движимые и недвижимые вещи. Государственная регистрация прав на недвижимое имущество и сделок с ним.</w:t>
      </w:r>
    </w:p>
    <w:p w14:paraId="09848783" w14:textId="77777777" w:rsidR="00720576" w:rsidRPr="006A6444" w:rsidRDefault="00720576" w:rsidP="00F65B80">
      <w:pPr>
        <w:numPr>
          <w:ilvl w:val="1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>Ценные бумаги: понятие, виды, передача прав по ценной бумаге.</w:t>
      </w:r>
    </w:p>
    <w:p w14:paraId="3C4F6888" w14:textId="77777777" w:rsidR="00720576" w:rsidRPr="006A6444" w:rsidRDefault="00720576" w:rsidP="00F65B80">
      <w:pPr>
        <w:numPr>
          <w:ilvl w:val="1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>Эмиссионные ценные бумаги: понятие, виды, порядок эмиссии.</w:t>
      </w:r>
    </w:p>
    <w:p w14:paraId="4D6A0F3C" w14:textId="77777777" w:rsidR="00720576" w:rsidRPr="006A6444" w:rsidRDefault="00720576" w:rsidP="00F65B80">
      <w:pPr>
        <w:numPr>
          <w:ilvl w:val="1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>Вексель: понятие, виды, содержание; индоссамент, аваль, акцепт, протест в неакцепте или неплатеже.</w:t>
      </w:r>
    </w:p>
    <w:p w14:paraId="78D744DD" w14:textId="77777777" w:rsidR="00720576" w:rsidRPr="006A6444" w:rsidRDefault="00720576" w:rsidP="00F65B80">
      <w:pPr>
        <w:numPr>
          <w:ilvl w:val="1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>Объекты интеллектуальной деятельности: понятие и особенности участия в гражданском обороте.</w:t>
      </w:r>
    </w:p>
    <w:p w14:paraId="7579CAD8" w14:textId="77777777" w:rsidR="00720576" w:rsidRPr="006A6444" w:rsidRDefault="00720576" w:rsidP="00F65B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C67A459" w14:textId="77777777" w:rsidR="00720576" w:rsidRPr="006A6444" w:rsidRDefault="00720576" w:rsidP="00F65B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0F18C91F" w14:textId="77777777" w:rsidR="00720576" w:rsidRPr="006A6444" w:rsidRDefault="00720576" w:rsidP="00F65B80">
      <w:pPr>
        <w:pStyle w:val="1"/>
        <w:spacing w:before="0" w:line="240" w:lineRule="auto"/>
        <w:rPr>
          <w:rFonts w:ascii="Times New Roman" w:hAnsi="Times New Roman"/>
          <w:u w:val="single"/>
          <w:lang w:eastAsia="ru-RU"/>
        </w:rPr>
      </w:pPr>
      <w:r w:rsidRPr="006A6444">
        <w:rPr>
          <w:rFonts w:ascii="Times New Roman" w:hAnsi="Times New Roman"/>
          <w:u w:val="single"/>
        </w:rPr>
        <w:t xml:space="preserve">Раздел 3. Общие положения гражданского законодательства о правовых средствах осуществления предпринимательской деятельности, сроках осуществления и защиты прав предпринимателей </w:t>
      </w:r>
    </w:p>
    <w:p w14:paraId="44E8551F" w14:textId="77777777" w:rsidR="00720576" w:rsidRPr="006A6444" w:rsidRDefault="00720576" w:rsidP="00F65B80">
      <w:pPr>
        <w:pStyle w:val="2"/>
        <w:rPr>
          <w:rFonts w:ascii="Times New Roman" w:hAnsi="Times New Roman"/>
        </w:rPr>
      </w:pPr>
      <w:r w:rsidRPr="006A6444">
        <w:rPr>
          <w:rFonts w:ascii="Times New Roman" w:hAnsi="Times New Roman"/>
        </w:rPr>
        <w:t>Оцениваемые компетенции</w:t>
      </w:r>
    </w:p>
    <w:p w14:paraId="20165C35" w14:textId="77777777" w:rsidR="00720576" w:rsidRPr="006A6444" w:rsidRDefault="00720576" w:rsidP="00F65B8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Понимать основные положения законодательства о правовых средствах осуществления предпринимательской деятельности (общие понятия о сделках и договорах), о порядке осуществления прав через представителя, определять сроки осуществления и защиты прав предпринимателей</w:t>
      </w:r>
    </w:p>
    <w:p w14:paraId="14DC1DD8" w14:textId="77777777" w:rsidR="00720576" w:rsidRPr="006A6444" w:rsidRDefault="00720576" w:rsidP="00F65B80">
      <w:pPr>
        <w:pStyle w:val="2"/>
        <w:rPr>
          <w:rFonts w:ascii="Times New Roman" w:hAnsi="Times New Roman"/>
          <w:lang w:eastAsia="ru-RU"/>
        </w:rPr>
      </w:pPr>
      <w:r w:rsidRPr="006A6444">
        <w:rPr>
          <w:rFonts w:ascii="Times New Roman" w:hAnsi="Times New Roman"/>
        </w:rPr>
        <w:t>Содержание раздела</w:t>
      </w:r>
    </w:p>
    <w:p w14:paraId="5B71B0F9" w14:textId="77777777" w:rsidR="00720576" w:rsidRPr="006A6444" w:rsidRDefault="00720576" w:rsidP="00F65B8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39F2191" w14:textId="77777777" w:rsidR="00720576" w:rsidRPr="006A6444" w:rsidRDefault="00720576" w:rsidP="00F65B8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b/>
          <w:sz w:val="24"/>
          <w:szCs w:val="24"/>
        </w:rPr>
        <w:t>ТЕМА 6. Правовые средства осуществления предпринимательской деятельности</w:t>
      </w:r>
    </w:p>
    <w:p w14:paraId="7AD77ABC" w14:textId="77777777" w:rsidR="00720576" w:rsidRPr="006A6444" w:rsidRDefault="00720576" w:rsidP="00F65B80">
      <w:pPr>
        <w:numPr>
          <w:ilvl w:val="1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 xml:space="preserve">Понятие и виды сделок. Односторонние сделки. Двух- и многосторонние сделки (договоры): понятие, виды. Формы сделки (устная, простая письменная, нотариально удостоверенная). Последствия несоблюдения формы сделок. </w:t>
      </w:r>
    </w:p>
    <w:p w14:paraId="378C6DF1" w14:textId="77777777" w:rsidR="00720576" w:rsidRPr="006A6444" w:rsidRDefault="00720576" w:rsidP="00F65B80">
      <w:pPr>
        <w:numPr>
          <w:ilvl w:val="1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>Недействительность сделок: понятие, виды, правовые последствия.</w:t>
      </w:r>
    </w:p>
    <w:p w14:paraId="216282E8" w14:textId="77777777" w:rsidR="00720576" w:rsidRPr="006A6444" w:rsidRDefault="00720576" w:rsidP="00F65B80">
      <w:pPr>
        <w:numPr>
          <w:ilvl w:val="1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>Представительство: понятие, основания возникновения и виды. Особенности коммерческого представительства.</w:t>
      </w:r>
    </w:p>
    <w:p w14:paraId="5B44B547" w14:textId="77777777" w:rsidR="00720576" w:rsidRPr="006A6444" w:rsidRDefault="00720576" w:rsidP="00F65B80">
      <w:pPr>
        <w:numPr>
          <w:ilvl w:val="1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>Доверенность: понятие, виды, форма, основания прекращения.</w:t>
      </w:r>
    </w:p>
    <w:p w14:paraId="75EB4B11" w14:textId="77777777" w:rsidR="00720576" w:rsidRPr="006A6444" w:rsidRDefault="00720576" w:rsidP="00F65B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ABC90E" w14:textId="77777777" w:rsidR="00720576" w:rsidRPr="006A6444" w:rsidRDefault="00720576" w:rsidP="00F65B80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6A6444">
        <w:rPr>
          <w:rFonts w:ascii="Times New Roman" w:hAnsi="Times New Roman"/>
          <w:b/>
          <w:sz w:val="24"/>
          <w:szCs w:val="24"/>
        </w:rPr>
        <w:t>ТЕМА 7. Сроки осуществления и защиты прав предпринимателей</w:t>
      </w:r>
    </w:p>
    <w:p w14:paraId="7F4CFDEA" w14:textId="77777777" w:rsidR="00720576" w:rsidRPr="006A6444" w:rsidRDefault="00720576" w:rsidP="00F65B80">
      <w:pPr>
        <w:numPr>
          <w:ilvl w:val="1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 xml:space="preserve">Понятие и виды сроков в гражданском праве, порядок их исчисления. </w:t>
      </w:r>
    </w:p>
    <w:p w14:paraId="47B6066C" w14:textId="77777777" w:rsidR="00720576" w:rsidRPr="006A6444" w:rsidRDefault="00720576" w:rsidP="00F65B80">
      <w:pPr>
        <w:numPr>
          <w:ilvl w:val="1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 xml:space="preserve">Понятие исковой давности, последствия истечения срока исковой давности. Общий и специальный сроки исковой давности. </w:t>
      </w:r>
    </w:p>
    <w:p w14:paraId="2D21465C" w14:textId="77777777" w:rsidR="00720576" w:rsidRPr="006A6444" w:rsidRDefault="00720576" w:rsidP="00F65B80">
      <w:pPr>
        <w:numPr>
          <w:ilvl w:val="1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>Приостановление и перерыв срока исковой давности.</w:t>
      </w:r>
    </w:p>
    <w:p w14:paraId="70950B30" w14:textId="77777777" w:rsidR="00720576" w:rsidRPr="006A6444" w:rsidRDefault="00720576" w:rsidP="00F65B8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0DB337D" w14:textId="77777777" w:rsidR="00720576" w:rsidRPr="006A6444" w:rsidRDefault="00720576" w:rsidP="00F65B80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6A6444">
        <w:rPr>
          <w:rFonts w:ascii="Times New Roman" w:hAnsi="Times New Roman"/>
          <w:b/>
          <w:sz w:val="24"/>
          <w:szCs w:val="24"/>
        </w:rPr>
        <w:t>ТЕМА 8. Общие положения гражданского законодательства об обязательствах</w:t>
      </w:r>
    </w:p>
    <w:p w14:paraId="1453106A" w14:textId="77777777" w:rsidR="00720576" w:rsidRPr="006A6444" w:rsidRDefault="00720576" w:rsidP="00F65B80">
      <w:pPr>
        <w:numPr>
          <w:ilvl w:val="1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>Понятие и стороны обязательства. Основания возникновения обязательств.</w:t>
      </w:r>
    </w:p>
    <w:p w14:paraId="51A9695B" w14:textId="77777777" w:rsidR="00720576" w:rsidRPr="006A6444" w:rsidRDefault="00720576" w:rsidP="00F65B80">
      <w:pPr>
        <w:numPr>
          <w:ilvl w:val="1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>Перемена лиц в обязательстве: уступка права требования и перевод долга.</w:t>
      </w:r>
    </w:p>
    <w:p w14:paraId="6B3BA066" w14:textId="77777777" w:rsidR="00720576" w:rsidRPr="006A6444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3.10.</w:t>
      </w:r>
      <w:r>
        <w:rPr>
          <w:rFonts w:ascii="Times New Roman" w:hAnsi="Times New Roman"/>
          <w:sz w:val="24"/>
          <w:szCs w:val="24"/>
        </w:rPr>
        <w:tab/>
      </w:r>
      <w:r w:rsidRPr="006A6444">
        <w:rPr>
          <w:rFonts w:ascii="Times New Roman" w:hAnsi="Times New Roman"/>
          <w:sz w:val="24"/>
          <w:szCs w:val="24"/>
        </w:rPr>
        <w:t xml:space="preserve">Исполнение обязательств. Прекращение обязательств. </w:t>
      </w:r>
    </w:p>
    <w:p w14:paraId="698548D0" w14:textId="77777777" w:rsidR="00720576" w:rsidRPr="001B7AED" w:rsidRDefault="00720576" w:rsidP="00F65B80">
      <w:pPr>
        <w:pStyle w:val="ab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3.11.</w:t>
      </w:r>
      <w:r>
        <w:rPr>
          <w:rFonts w:ascii="Times New Roman" w:hAnsi="Times New Roman"/>
          <w:sz w:val="24"/>
          <w:szCs w:val="24"/>
        </w:rPr>
        <w:tab/>
      </w:r>
      <w:r w:rsidRPr="001B7AED">
        <w:rPr>
          <w:rFonts w:ascii="Times New Roman" w:hAnsi="Times New Roman"/>
          <w:sz w:val="24"/>
          <w:szCs w:val="24"/>
        </w:rPr>
        <w:t>Ответственность за нарушение обязательств. Договорная и внедоговорная ответственность.</w:t>
      </w:r>
    </w:p>
    <w:p w14:paraId="394732CC" w14:textId="77777777" w:rsidR="00720576" w:rsidRPr="006A6444" w:rsidRDefault="00720576" w:rsidP="00F65B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B7490C6" w14:textId="77777777" w:rsidR="00720576" w:rsidRPr="006A6444" w:rsidRDefault="00720576" w:rsidP="00F65B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1E305DF" w14:textId="77777777" w:rsidR="00720576" w:rsidRPr="006A6444" w:rsidRDefault="00720576" w:rsidP="00F65B80">
      <w:pPr>
        <w:pStyle w:val="1"/>
        <w:spacing w:before="0" w:line="240" w:lineRule="auto"/>
        <w:rPr>
          <w:rFonts w:ascii="Times New Roman" w:hAnsi="Times New Roman"/>
          <w:u w:val="single"/>
          <w:lang w:eastAsia="ru-RU"/>
        </w:rPr>
      </w:pPr>
      <w:r w:rsidRPr="006A6444">
        <w:rPr>
          <w:rFonts w:ascii="Times New Roman" w:hAnsi="Times New Roman"/>
          <w:u w:val="single"/>
        </w:rPr>
        <w:t>Раздел 4. Правовые основы регулирования трудовых отношений</w:t>
      </w:r>
    </w:p>
    <w:p w14:paraId="3D652549" w14:textId="77777777" w:rsidR="00720576" w:rsidRPr="006A6444" w:rsidRDefault="00720576" w:rsidP="00F65B80">
      <w:pPr>
        <w:pStyle w:val="2"/>
        <w:rPr>
          <w:rFonts w:ascii="Times New Roman" w:hAnsi="Times New Roman"/>
        </w:rPr>
      </w:pPr>
      <w:r w:rsidRPr="006A6444">
        <w:rPr>
          <w:rFonts w:ascii="Times New Roman" w:hAnsi="Times New Roman"/>
        </w:rPr>
        <w:t>Оцениваемые компетенции</w:t>
      </w:r>
    </w:p>
    <w:p w14:paraId="6C544339" w14:textId="77777777" w:rsidR="00720576" w:rsidRPr="006A6444" w:rsidRDefault="00720576" w:rsidP="00F65B8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 xml:space="preserve">Понимать основы правового регулирования трудовых отношений </w:t>
      </w:r>
    </w:p>
    <w:p w14:paraId="77A3DC83" w14:textId="77777777" w:rsidR="00720576" w:rsidRPr="006A6444" w:rsidRDefault="00720576" w:rsidP="00F65B80">
      <w:pPr>
        <w:pStyle w:val="2"/>
        <w:rPr>
          <w:rFonts w:ascii="Times New Roman" w:hAnsi="Times New Roman"/>
          <w:lang w:eastAsia="ru-RU"/>
        </w:rPr>
      </w:pPr>
      <w:r w:rsidRPr="006A6444">
        <w:rPr>
          <w:rFonts w:ascii="Times New Roman" w:hAnsi="Times New Roman"/>
        </w:rPr>
        <w:lastRenderedPageBreak/>
        <w:t>Содержание раздела</w:t>
      </w:r>
    </w:p>
    <w:p w14:paraId="644F82B3" w14:textId="77777777" w:rsidR="00720576" w:rsidRPr="006A6444" w:rsidRDefault="00720576" w:rsidP="00F65B8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95609A2" w14:textId="77777777" w:rsidR="00720576" w:rsidRPr="006A6444" w:rsidRDefault="00720576" w:rsidP="00F65B8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b/>
          <w:sz w:val="24"/>
          <w:szCs w:val="24"/>
        </w:rPr>
        <w:t>ТЕМА 9. Система законодательства, регулирующего трудовые отношения</w:t>
      </w:r>
    </w:p>
    <w:p w14:paraId="54BC6850" w14:textId="77777777" w:rsidR="00720576" w:rsidRPr="006A6444" w:rsidRDefault="00720576" w:rsidP="00F65B80">
      <w:pPr>
        <w:widowControl w:val="0"/>
        <w:numPr>
          <w:ilvl w:val="1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>Система законодательства, регулирующего трудовые отношения.</w:t>
      </w:r>
    </w:p>
    <w:p w14:paraId="5AFAA472" w14:textId="77777777" w:rsidR="00720576" w:rsidRPr="006A6444" w:rsidRDefault="00720576" w:rsidP="00F65B80">
      <w:pPr>
        <w:numPr>
          <w:ilvl w:val="1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>Основные принципы регулирования трудовых отношений. Действие трудового законодательства.</w:t>
      </w:r>
    </w:p>
    <w:p w14:paraId="5C838C05" w14:textId="77777777" w:rsidR="00720576" w:rsidRPr="006A6444" w:rsidRDefault="00720576" w:rsidP="00F65B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9F7728" w14:textId="77777777" w:rsidR="00720576" w:rsidRPr="006A6444" w:rsidRDefault="00720576" w:rsidP="00F65B80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6A6444">
        <w:rPr>
          <w:rFonts w:ascii="Times New Roman" w:hAnsi="Times New Roman"/>
          <w:b/>
          <w:sz w:val="24"/>
          <w:szCs w:val="24"/>
        </w:rPr>
        <w:t>ТЕМА 10. Основные положения законодательства о трудовом договоре</w:t>
      </w:r>
    </w:p>
    <w:p w14:paraId="29AAFD1E" w14:textId="77777777" w:rsidR="00720576" w:rsidRPr="006A6444" w:rsidRDefault="00720576" w:rsidP="00F65B80">
      <w:pPr>
        <w:numPr>
          <w:ilvl w:val="1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 xml:space="preserve">Трудовой договор: понятие и содержание. Отличие трудового договора от иных схожих договорных конструкций. </w:t>
      </w:r>
    </w:p>
    <w:p w14:paraId="1FBD3B98" w14:textId="77777777" w:rsidR="00720576" w:rsidRPr="006A6444" w:rsidRDefault="00720576" w:rsidP="00F65B80">
      <w:pPr>
        <w:numPr>
          <w:ilvl w:val="1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 xml:space="preserve">Порядок заключения и расторжения трудового договора. Правовые последствия расторжения договора. </w:t>
      </w:r>
      <w:r w:rsidRPr="006A6444">
        <w:rPr>
          <w:rFonts w:ascii="Times New Roman" w:hAnsi="Times New Roman"/>
          <w:bCs/>
          <w:sz w:val="24"/>
          <w:szCs w:val="24"/>
        </w:rPr>
        <w:t>Особенности заключения срочного трудового договора. Порядок оформления увольнения работника и расчетов при увольнении.</w:t>
      </w:r>
    </w:p>
    <w:p w14:paraId="39A40BF0" w14:textId="77777777" w:rsidR="00720576" w:rsidRPr="006A6444" w:rsidRDefault="00720576" w:rsidP="00F65B8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56AC83B" w14:textId="77777777" w:rsidR="00720576" w:rsidRPr="006A6444" w:rsidRDefault="00720576" w:rsidP="00F65B80">
      <w:pPr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  <w:r w:rsidRPr="006A6444">
        <w:rPr>
          <w:rFonts w:ascii="Times New Roman" w:hAnsi="Times New Roman"/>
          <w:b/>
          <w:bCs/>
          <w:sz w:val="24"/>
          <w:szCs w:val="24"/>
        </w:rPr>
        <w:t>ТЕМА 11. Общие положения трудового законодательства об отпусках. Гарантии и компенсации</w:t>
      </w:r>
    </w:p>
    <w:p w14:paraId="4C907BAA" w14:textId="77777777" w:rsidR="00720576" w:rsidRPr="006A6444" w:rsidRDefault="00720576" w:rsidP="00F65B80">
      <w:pPr>
        <w:numPr>
          <w:ilvl w:val="1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 xml:space="preserve">Понятие и виды отпусков, порядок предоставления, </w:t>
      </w:r>
      <w:r w:rsidRPr="006A6444">
        <w:rPr>
          <w:rFonts w:ascii="Times New Roman" w:hAnsi="Times New Roman"/>
          <w:bCs/>
          <w:sz w:val="24"/>
          <w:szCs w:val="24"/>
        </w:rPr>
        <w:t>замена денежной компенсацией ежегодного оплачиваемого отпуска.</w:t>
      </w:r>
    </w:p>
    <w:p w14:paraId="5DE508BD" w14:textId="77777777" w:rsidR="00720576" w:rsidRPr="006A6444" w:rsidRDefault="00720576" w:rsidP="00F65B80">
      <w:pPr>
        <w:numPr>
          <w:ilvl w:val="1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bCs/>
          <w:sz w:val="24"/>
          <w:szCs w:val="24"/>
        </w:rPr>
        <w:t>Гарантии и компенсации работникам, установленные трудовым законодательством.</w:t>
      </w:r>
    </w:p>
    <w:p w14:paraId="368D2EA6" w14:textId="77777777" w:rsidR="00720576" w:rsidRPr="006A6444" w:rsidRDefault="00720576" w:rsidP="00F65B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437709" w14:textId="77777777" w:rsidR="00720576" w:rsidRDefault="00720576" w:rsidP="00F65B80">
      <w:pPr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br w:type="page"/>
      </w:r>
    </w:p>
    <w:p w14:paraId="743A8136" w14:textId="77777777" w:rsidR="00720576" w:rsidRPr="006A6444" w:rsidRDefault="00720576" w:rsidP="00F65B80">
      <w:pPr>
        <w:pStyle w:val="1"/>
        <w:spacing w:before="0" w:after="120" w:line="240" w:lineRule="auto"/>
        <w:rPr>
          <w:rFonts w:ascii="Times New Roman" w:hAnsi="Times New Roman"/>
        </w:rPr>
      </w:pPr>
      <w:r w:rsidRPr="006A6444">
        <w:rPr>
          <w:rFonts w:ascii="Times New Roman" w:hAnsi="Times New Roman"/>
        </w:rPr>
        <w:lastRenderedPageBreak/>
        <w:t xml:space="preserve">МОДУЛЬ «ОСНОВЫ НАЛОГОВОГО ЗАКОНОДАТЕЛЬСТВА </w:t>
      </w:r>
      <w:r>
        <w:rPr>
          <w:rFonts w:ascii="Times New Roman" w:hAnsi="Times New Roman"/>
        </w:rPr>
        <w:t>РОССИЙСКОЙ ФЕДЕРАЦИИ</w:t>
      </w:r>
      <w:r w:rsidRPr="006A6444">
        <w:rPr>
          <w:rFonts w:ascii="Times New Roman" w:hAnsi="Times New Roman"/>
        </w:rPr>
        <w:t>»</w:t>
      </w:r>
    </w:p>
    <w:p w14:paraId="037BF8DF" w14:textId="77777777" w:rsidR="00720576" w:rsidRPr="001C774B" w:rsidRDefault="00720576" w:rsidP="00F65B80">
      <w:pPr>
        <w:pStyle w:val="1"/>
        <w:spacing w:before="0" w:after="120" w:line="240" w:lineRule="auto"/>
        <w:rPr>
          <w:rFonts w:ascii="Times New Roman" w:hAnsi="Times New Roman"/>
        </w:rPr>
      </w:pPr>
      <w:r w:rsidRPr="001C774B">
        <w:rPr>
          <w:rFonts w:ascii="Times New Roman" w:hAnsi="Times New Roman"/>
        </w:rPr>
        <w:t>Введение</w:t>
      </w:r>
    </w:p>
    <w:p w14:paraId="4607270D" w14:textId="166DF88D" w:rsidR="00720576" w:rsidRPr="006A6444" w:rsidRDefault="00720576" w:rsidP="00F65B80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 xml:space="preserve">Программа модуля «Основы налогового законодательства </w:t>
      </w:r>
      <w:r>
        <w:rPr>
          <w:rFonts w:ascii="Times New Roman" w:hAnsi="Times New Roman"/>
          <w:sz w:val="24"/>
          <w:szCs w:val="24"/>
          <w:lang w:eastAsia="ru-RU"/>
        </w:rPr>
        <w:t>Российской Федерации</w:t>
      </w:r>
      <w:r w:rsidRPr="006A6444">
        <w:rPr>
          <w:rFonts w:ascii="Times New Roman" w:hAnsi="Times New Roman"/>
          <w:sz w:val="24"/>
          <w:szCs w:val="24"/>
          <w:lang w:eastAsia="ru-RU"/>
        </w:rPr>
        <w:t xml:space="preserve">» содержит перечень оцениваемых компетенций и примерную тематику тестовых заданий, предлагаемых </w:t>
      </w:r>
      <w:r w:rsidR="00043EEC">
        <w:rPr>
          <w:rFonts w:ascii="Times New Roman" w:hAnsi="Times New Roman"/>
          <w:sz w:val="24"/>
          <w:szCs w:val="24"/>
          <w:lang w:eastAsia="ru-RU"/>
        </w:rPr>
        <w:t>претендентам</w:t>
      </w:r>
      <w:r w:rsidR="00043EEC" w:rsidRPr="006A64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A6444">
        <w:rPr>
          <w:rFonts w:ascii="Times New Roman" w:hAnsi="Times New Roman"/>
          <w:sz w:val="24"/>
          <w:szCs w:val="24"/>
          <w:lang w:eastAsia="ru-RU"/>
        </w:rPr>
        <w:t>на экзамене по данному модулю. В рамках модуля выделено 3 укрупненных раздела (1</w:t>
      </w:r>
      <w:r>
        <w:rPr>
          <w:rFonts w:ascii="Times New Roman" w:hAnsi="Times New Roman"/>
          <w:sz w:val="24"/>
          <w:szCs w:val="24"/>
          <w:lang w:eastAsia="ru-RU"/>
        </w:rPr>
        <w:t>5</w:t>
      </w:r>
      <w:r w:rsidRPr="006A6444">
        <w:rPr>
          <w:rFonts w:ascii="Times New Roman" w:hAnsi="Times New Roman"/>
          <w:sz w:val="24"/>
          <w:szCs w:val="24"/>
          <w:lang w:eastAsia="ru-RU"/>
        </w:rPr>
        <w:t xml:space="preserve"> тем):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5460"/>
        <w:gridCol w:w="2455"/>
      </w:tblGrid>
      <w:tr w:rsidR="00720576" w:rsidRPr="006A6444" w14:paraId="23D6C7BD" w14:textId="77777777" w:rsidTr="00E1262A">
        <w:tc>
          <w:tcPr>
            <w:tcW w:w="1548" w:type="dxa"/>
            <w:hideMark/>
          </w:tcPr>
          <w:p w14:paraId="1B7205BA" w14:textId="77777777" w:rsidR="00720576" w:rsidRPr="006A6444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6444">
              <w:rPr>
                <w:rFonts w:ascii="Times New Roman" w:hAnsi="Times New Roman"/>
                <w:sz w:val="24"/>
                <w:szCs w:val="24"/>
                <w:lang w:eastAsia="ru-RU"/>
              </w:rPr>
              <w:t>Номер раздела Программы</w:t>
            </w:r>
          </w:p>
        </w:tc>
        <w:tc>
          <w:tcPr>
            <w:tcW w:w="5460" w:type="dxa"/>
            <w:hideMark/>
          </w:tcPr>
          <w:p w14:paraId="0052688C" w14:textId="77777777" w:rsidR="00720576" w:rsidRPr="006A6444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6444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2455" w:type="dxa"/>
            <w:hideMark/>
          </w:tcPr>
          <w:p w14:paraId="74816A45" w14:textId="77777777" w:rsidR="00720576" w:rsidRPr="006A6444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6444">
              <w:rPr>
                <w:rFonts w:ascii="Times New Roman" w:hAnsi="Times New Roman"/>
                <w:sz w:val="24"/>
                <w:szCs w:val="24"/>
                <w:lang w:eastAsia="ru-RU"/>
              </w:rPr>
              <w:t>Удельный вес группы компетенций по разделу в общем объеме компетенций по модулю (%)</w:t>
            </w:r>
          </w:p>
        </w:tc>
      </w:tr>
      <w:tr w:rsidR="00720576" w:rsidRPr="006A6444" w14:paraId="04CA24D3" w14:textId="77777777" w:rsidTr="00E1262A">
        <w:tc>
          <w:tcPr>
            <w:tcW w:w="1548" w:type="dxa"/>
            <w:hideMark/>
          </w:tcPr>
          <w:p w14:paraId="01B96A77" w14:textId="77777777" w:rsidR="00720576" w:rsidRPr="006A6444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6444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60" w:type="dxa"/>
            <w:hideMark/>
          </w:tcPr>
          <w:p w14:paraId="413611AD" w14:textId="77777777" w:rsidR="00720576" w:rsidRPr="006A6444" w:rsidRDefault="00720576" w:rsidP="00F65B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A6444">
              <w:rPr>
                <w:rFonts w:ascii="Times New Roman" w:hAnsi="Times New Roman"/>
                <w:sz w:val="24"/>
                <w:szCs w:val="24"/>
              </w:rPr>
              <w:t xml:space="preserve">Основы законодательства </w:t>
            </w:r>
            <w:r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  <w:r w:rsidRPr="006A6444">
              <w:rPr>
                <w:rFonts w:ascii="Times New Roman" w:hAnsi="Times New Roman"/>
                <w:sz w:val="24"/>
                <w:szCs w:val="24"/>
              </w:rPr>
              <w:t xml:space="preserve"> о налогах и сборах, страховых взносах, принципы налогообложения и налогового контроля</w:t>
            </w:r>
          </w:p>
        </w:tc>
        <w:tc>
          <w:tcPr>
            <w:tcW w:w="2455" w:type="dxa"/>
            <w:hideMark/>
          </w:tcPr>
          <w:p w14:paraId="5250E766" w14:textId="77777777" w:rsidR="00720576" w:rsidRPr="006A6444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444"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</w:tr>
      <w:tr w:rsidR="00720576" w:rsidRPr="006A6444" w14:paraId="684238B7" w14:textId="77777777" w:rsidTr="00E1262A">
        <w:tc>
          <w:tcPr>
            <w:tcW w:w="1548" w:type="dxa"/>
            <w:hideMark/>
          </w:tcPr>
          <w:p w14:paraId="59F3744A" w14:textId="77777777" w:rsidR="00720576" w:rsidRPr="006A6444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6444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60" w:type="dxa"/>
            <w:hideMark/>
          </w:tcPr>
          <w:p w14:paraId="6BC11937" w14:textId="77777777" w:rsidR="00720576" w:rsidRPr="006A6444" w:rsidRDefault="00720576" w:rsidP="00F65B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6444">
              <w:rPr>
                <w:rFonts w:ascii="Times New Roman" w:hAnsi="Times New Roman"/>
                <w:sz w:val="24"/>
                <w:szCs w:val="24"/>
              </w:rPr>
              <w:t>Основы исчисления и уплаты налогов и страховых взносов</w:t>
            </w:r>
          </w:p>
        </w:tc>
        <w:tc>
          <w:tcPr>
            <w:tcW w:w="2455" w:type="dxa"/>
            <w:hideMark/>
          </w:tcPr>
          <w:p w14:paraId="69F1471E" w14:textId="77777777" w:rsidR="00720576" w:rsidRPr="006A6444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444">
              <w:rPr>
                <w:rFonts w:ascii="Times New Roman" w:hAnsi="Times New Roman"/>
                <w:sz w:val="24"/>
                <w:szCs w:val="24"/>
              </w:rPr>
              <w:t>75%</w:t>
            </w:r>
          </w:p>
        </w:tc>
      </w:tr>
      <w:tr w:rsidR="00720576" w:rsidRPr="006A6444" w14:paraId="28C01652" w14:textId="77777777" w:rsidTr="00E1262A">
        <w:tc>
          <w:tcPr>
            <w:tcW w:w="1548" w:type="dxa"/>
            <w:hideMark/>
          </w:tcPr>
          <w:p w14:paraId="4F86B71F" w14:textId="77777777" w:rsidR="00720576" w:rsidRPr="006A6444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6444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60" w:type="dxa"/>
            <w:hideMark/>
          </w:tcPr>
          <w:p w14:paraId="7E2BF6A7" w14:textId="77777777" w:rsidR="00720576" w:rsidRPr="006A6444" w:rsidRDefault="00720576" w:rsidP="00F65B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A6444">
              <w:rPr>
                <w:rFonts w:ascii="Times New Roman" w:hAnsi="Times New Roman"/>
                <w:sz w:val="24"/>
                <w:szCs w:val="24"/>
              </w:rPr>
              <w:t xml:space="preserve">Ответственность </w:t>
            </w:r>
            <w:r>
              <w:rPr>
                <w:rFonts w:ascii="Times New Roman" w:hAnsi="Times New Roman"/>
                <w:sz w:val="24"/>
                <w:szCs w:val="24"/>
              </w:rPr>
              <w:t>за несоблюдение</w:t>
            </w:r>
            <w:r w:rsidRPr="006A6444">
              <w:rPr>
                <w:rFonts w:ascii="Times New Roman" w:hAnsi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/>
                <w:sz w:val="24"/>
                <w:szCs w:val="24"/>
              </w:rPr>
              <w:t>одательства о налогах и сборах</w:t>
            </w:r>
          </w:p>
        </w:tc>
        <w:tc>
          <w:tcPr>
            <w:tcW w:w="2455" w:type="dxa"/>
            <w:hideMark/>
          </w:tcPr>
          <w:p w14:paraId="77A24F10" w14:textId="77777777" w:rsidR="00720576" w:rsidRPr="006A6444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6444">
              <w:rPr>
                <w:rFonts w:ascii="Times New Roman" w:hAnsi="Times New Roman"/>
                <w:sz w:val="24"/>
                <w:szCs w:val="24"/>
                <w:lang w:eastAsia="ru-RU"/>
              </w:rPr>
              <w:t>10%</w:t>
            </w:r>
          </w:p>
        </w:tc>
      </w:tr>
    </w:tbl>
    <w:p w14:paraId="6C2504DA" w14:textId="77777777" w:rsidR="00720576" w:rsidRDefault="00720576" w:rsidP="00F65B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633820D2" w14:textId="77777777" w:rsidR="00720576" w:rsidRPr="006A6444" w:rsidRDefault="00720576" w:rsidP="00F65B80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В каждом из разделов приведены:</w:t>
      </w:r>
    </w:p>
    <w:p w14:paraId="7B4FFB6A" w14:textId="77777777" w:rsidR="00720576" w:rsidRPr="006A6444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перечень компетенций по тематике раздела, которые будут оцениваться на экзамене;</w:t>
      </w:r>
    </w:p>
    <w:p w14:paraId="466D1DA0" w14:textId="77777777" w:rsidR="00720576" w:rsidRPr="006A6444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содержание раздела</w:t>
      </w:r>
      <w:r>
        <w:rPr>
          <w:rFonts w:ascii="Times New Roman" w:hAnsi="Times New Roman"/>
          <w:sz w:val="24"/>
          <w:szCs w:val="24"/>
          <w:lang w:eastAsia="ru-RU"/>
        </w:rPr>
        <w:t xml:space="preserve"> (перечень тем и вопросов).</w:t>
      </w:r>
    </w:p>
    <w:p w14:paraId="63165060" w14:textId="09D37965" w:rsidR="00720576" w:rsidRPr="006A6444" w:rsidRDefault="00720576" w:rsidP="00F65B80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 xml:space="preserve">В рамках экзамена предполагается проверка компетенций по каждому из разделов, но не по каждому из вопросов, относящихся к конкретному разделу. Тестовые задания, предлагаемые </w:t>
      </w:r>
      <w:r w:rsidR="00CF7339">
        <w:rPr>
          <w:rFonts w:ascii="Times New Roman" w:hAnsi="Times New Roman"/>
          <w:sz w:val="24"/>
          <w:szCs w:val="24"/>
          <w:lang w:eastAsia="ru-RU"/>
        </w:rPr>
        <w:t>претендентам</w:t>
      </w:r>
      <w:r w:rsidRPr="006A6444">
        <w:rPr>
          <w:rFonts w:ascii="Times New Roman" w:hAnsi="Times New Roman"/>
          <w:sz w:val="24"/>
          <w:szCs w:val="24"/>
          <w:lang w:eastAsia="ru-RU"/>
        </w:rPr>
        <w:t xml:space="preserve">, как правило, содержат одну тему, в редких случаях возможно формулирование тестового задания </w:t>
      </w:r>
      <w:r>
        <w:rPr>
          <w:rFonts w:ascii="Times New Roman" w:hAnsi="Times New Roman"/>
          <w:sz w:val="24"/>
          <w:szCs w:val="24"/>
          <w:lang w:eastAsia="ru-RU"/>
        </w:rPr>
        <w:t>по</w:t>
      </w:r>
      <w:r w:rsidRPr="006A6444">
        <w:rPr>
          <w:rFonts w:ascii="Times New Roman" w:hAnsi="Times New Roman"/>
          <w:sz w:val="24"/>
          <w:szCs w:val="24"/>
          <w:lang w:eastAsia="ru-RU"/>
        </w:rPr>
        <w:t xml:space="preserve"> нескольк</w:t>
      </w:r>
      <w:r>
        <w:rPr>
          <w:rFonts w:ascii="Times New Roman" w:hAnsi="Times New Roman"/>
          <w:sz w:val="24"/>
          <w:szCs w:val="24"/>
          <w:lang w:eastAsia="ru-RU"/>
        </w:rPr>
        <w:t>им</w:t>
      </w:r>
      <w:r w:rsidRPr="006A6444">
        <w:rPr>
          <w:rFonts w:ascii="Times New Roman" w:hAnsi="Times New Roman"/>
          <w:sz w:val="24"/>
          <w:szCs w:val="24"/>
          <w:lang w:eastAsia="ru-RU"/>
        </w:rPr>
        <w:t xml:space="preserve"> взаимосвязанны</w:t>
      </w:r>
      <w:r>
        <w:rPr>
          <w:rFonts w:ascii="Times New Roman" w:hAnsi="Times New Roman"/>
          <w:sz w:val="24"/>
          <w:szCs w:val="24"/>
          <w:lang w:eastAsia="ru-RU"/>
        </w:rPr>
        <w:t>м</w:t>
      </w:r>
      <w:r w:rsidRPr="006A6444">
        <w:rPr>
          <w:rFonts w:ascii="Times New Roman" w:hAnsi="Times New Roman"/>
          <w:sz w:val="24"/>
          <w:szCs w:val="24"/>
          <w:lang w:eastAsia="ru-RU"/>
        </w:rPr>
        <w:t xml:space="preserve"> тем</w:t>
      </w:r>
      <w:r>
        <w:rPr>
          <w:rFonts w:ascii="Times New Roman" w:hAnsi="Times New Roman"/>
          <w:sz w:val="24"/>
          <w:szCs w:val="24"/>
          <w:lang w:eastAsia="ru-RU"/>
        </w:rPr>
        <w:t>ам</w:t>
      </w:r>
      <w:r w:rsidRPr="006A6444">
        <w:rPr>
          <w:rFonts w:ascii="Times New Roman" w:hAnsi="Times New Roman"/>
          <w:sz w:val="24"/>
          <w:szCs w:val="24"/>
          <w:lang w:eastAsia="ru-RU"/>
        </w:rPr>
        <w:t>.</w:t>
      </w:r>
    </w:p>
    <w:p w14:paraId="6A165720" w14:textId="77777777" w:rsidR="00720576" w:rsidRPr="006A6444" w:rsidRDefault="00720576" w:rsidP="00F65B80">
      <w:pPr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619682C" w14:textId="77777777" w:rsidR="00720576" w:rsidRPr="006A6444" w:rsidRDefault="00720576" w:rsidP="00F65B80">
      <w:pPr>
        <w:pStyle w:val="1"/>
        <w:spacing w:before="0" w:line="240" w:lineRule="auto"/>
        <w:rPr>
          <w:rFonts w:ascii="Times New Roman" w:hAnsi="Times New Roman"/>
          <w:b w:val="0"/>
          <w:bCs w:val="0"/>
          <w:color w:val="auto"/>
          <w:u w:val="single"/>
          <w:lang w:eastAsia="ru-RU"/>
        </w:rPr>
      </w:pPr>
      <w:r w:rsidRPr="006A6444">
        <w:rPr>
          <w:rFonts w:ascii="Times New Roman" w:hAnsi="Times New Roman"/>
          <w:u w:val="single"/>
        </w:rPr>
        <w:t xml:space="preserve">Раздел 1. Основы законодательства </w:t>
      </w:r>
      <w:r>
        <w:rPr>
          <w:rFonts w:ascii="Times New Roman" w:hAnsi="Times New Roman"/>
          <w:u w:val="single"/>
        </w:rPr>
        <w:t>Российской Федерации</w:t>
      </w:r>
      <w:r w:rsidRPr="006A6444">
        <w:rPr>
          <w:rFonts w:ascii="Times New Roman" w:hAnsi="Times New Roman"/>
          <w:u w:val="single"/>
        </w:rPr>
        <w:t xml:space="preserve"> о налогах и сборах, страховых взносах, принципы налогообложения и налогового контроля</w:t>
      </w:r>
    </w:p>
    <w:p w14:paraId="47BE625C" w14:textId="77777777" w:rsidR="00720576" w:rsidRPr="006A6444" w:rsidRDefault="00720576" w:rsidP="00F65B80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</w:p>
    <w:p w14:paraId="6DD03F5B" w14:textId="77777777" w:rsidR="00720576" w:rsidRPr="006A6444" w:rsidRDefault="00720576" w:rsidP="00F65B80">
      <w:pPr>
        <w:pStyle w:val="2"/>
        <w:rPr>
          <w:rFonts w:ascii="Times New Roman" w:hAnsi="Times New Roman"/>
          <w:lang w:eastAsia="ru-RU"/>
        </w:rPr>
      </w:pPr>
      <w:r w:rsidRPr="006A6444">
        <w:rPr>
          <w:rFonts w:ascii="Times New Roman" w:hAnsi="Times New Roman"/>
        </w:rPr>
        <w:t>Оцениваемые компетенции</w:t>
      </w:r>
    </w:p>
    <w:p w14:paraId="691B8163" w14:textId="77777777" w:rsidR="00720576" w:rsidRPr="006A6444" w:rsidRDefault="00720576" w:rsidP="00F65B80">
      <w:pPr>
        <w:pStyle w:val="ab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>Понимать основ</w:t>
      </w:r>
      <w:r>
        <w:rPr>
          <w:rFonts w:ascii="Times New Roman" w:hAnsi="Times New Roman"/>
          <w:sz w:val="24"/>
          <w:szCs w:val="24"/>
        </w:rPr>
        <w:t>н</w:t>
      </w:r>
      <w:r w:rsidRPr="006A6444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 положения</w:t>
      </w:r>
      <w:r w:rsidRPr="006A6444">
        <w:rPr>
          <w:rFonts w:ascii="Times New Roman" w:hAnsi="Times New Roman"/>
          <w:sz w:val="24"/>
          <w:szCs w:val="24"/>
        </w:rPr>
        <w:t xml:space="preserve"> законодательства </w:t>
      </w:r>
      <w:r>
        <w:rPr>
          <w:rFonts w:ascii="Times New Roman" w:hAnsi="Times New Roman"/>
          <w:sz w:val="24"/>
          <w:szCs w:val="24"/>
        </w:rPr>
        <w:t>Российской Федерации</w:t>
      </w:r>
      <w:r w:rsidRPr="006A6444">
        <w:rPr>
          <w:rFonts w:ascii="Times New Roman" w:hAnsi="Times New Roman"/>
          <w:sz w:val="24"/>
          <w:szCs w:val="24"/>
        </w:rPr>
        <w:t xml:space="preserve"> о налогах, сборах, страховых взносах, базовые принципы налогообложения </w:t>
      </w:r>
    </w:p>
    <w:p w14:paraId="5F3FB291" w14:textId="77777777" w:rsidR="00720576" w:rsidRPr="006A6444" w:rsidRDefault="00720576" w:rsidP="00F65B80">
      <w:pPr>
        <w:pStyle w:val="ab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Понимать</w:t>
      </w:r>
      <w:r w:rsidRPr="006A6444">
        <w:rPr>
          <w:rFonts w:ascii="Times New Roman" w:hAnsi="Times New Roman"/>
          <w:sz w:val="24"/>
          <w:szCs w:val="24"/>
        </w:rPr>
        <w:t xml:space="preserve"> права и обязанности налогоплательщиков, плательщиков сборов и страховых взносов, а также налоговых агентов, основные принципы налогового контроля</w:t>
      </w:r>
    </w:p>
    <w:p w14:paraId="29B24B54" w14:textId="77777777" w:rsidR="00720576" w:rsidRPr="006A6444" w:rsidRDefault="00720576" w:rsidP="00F65B80">
      <w:pPr>
        <w:pStyle w:val="2"/>
        <w:rPr>
          <w:rFonts w:ascii="Times New Roman" w:hAnsi="Times New Roman"/>
        </w:rPr>
      </w:pPr>
      <w:r w:rsidRPr="006A6444">
        <w:rPr>
          <w:rFonts w:ascii="Times New Roman" w:hAnsi="Times New Roman"/>
        </w:rPr>
        <w:t>Содержание раздела</w:t>
      </w:r>
    </w:p>
    <w:p w14:paraId="3800A983" w14:textId="77777777" w:rsidR="00720576" w:rsidRPr="006A6444" w:rsidRDefault="00720576" w:rsidP="00F65B80">
      <w:pPr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0C73D1D2" w14:textId="77777777" w:rsidR="00720576" w:rsidRPr="006A6444" w:rsidRDefault="00720576" w:rsidP="00F65B80">
      <w:pPr>
        <w:tabs>
          <w:tab w:val="left" w:pos="8555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b/>
          <w:sz w:val="24"/>
          <w:szCs w:val="24"/>
          <w:lang w:eastAsia="ru-RU"/>
        </w:rPr>
        <w:t>ТЕМА 1. Система налого</w:t>
      </w:r>
      <w:r>
        <w:rPr>
          <w:rFonts w:ascii="Times New Roman" w:hAnsi="Times New Roman"/>
          <w:b/>
          <w:sz w:val="24"/>
          <w:szCs w:val="24"/>
          <w:lang w:eastAsia="ru-RU"/>
        </w:rPr>
        <w:t>в и сборов Российской Федерации</w:t>
      </w:r>
    </w:p>
    <w:p w14:paraId="524526DA" w14:textId="77777777" w:rsidR="00720576" w:rsidRPr="004D27DF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1.1.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4D27DF">
        <w:rPr>
          <w:rFonts w:ascii="Times New Roman" w:hAnsi="Times New Roman"/>
          <w:sz w:val="24"/>
          <w:szCs w:val="24"/>
        </w:rPr>
        <w:t xml:space="preserve">Система налогов и сборов Российской Федерации: понятие, классификация, порядок установления. </w:t>
      </w:r>
    </w:p>
    <w:p w14:paraId="41F05090" w14:textId="77777777" w:rsidR="00720576" w:rsidRPr="004D27DF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D27DF">
        <w:rPr>
          <w:rFonts w:ascii="Times New Roman" w:hAnsi="Times New Roman"/>
          <w:sz w:val="24"/>
          <w:szCs w:val="24"/>
        </w:rPr>
        <w:t>1.2.</w:t>
      </w:r>
      <w:r>
        <w:rPr>
          <w:rFonts w:ascii="Times New Roman" w:hAnsi="Times New Roman"/>
          <w:sz w:val="24"/>
          <w:szCs w:val="24"/>
        </w:rPr>
        <w:tab/>
      </w:r>
      <w:r w:rsidRPr="004D27DF">
        <w:rPr>
          <w:rFonts w:ascii="Times New Roman" w:hAnsi="Times New Roman"/>
          <w:sz w:val="24"/>
          <w:szCs w:val="24"/>
        </w:rPr>
        <w:t>Субъекты налоговых правоотношений их права и обязанности</w:t>
      </w:r>
      <w:r>
        <w:rPr>
          <w:rFonts w:ascii="Times New Roman" w:hAnsi="Times New Roman"/>
          <w:sz w:val="24"/>
          <w:szCs w:val="24"/>
        </w:rPr>
        <w:t>.</w:t>
      </w:r>
    </w:p>
    <w:p w14:paraId="3B4F7636" w14:textId="77777777" w:rsidR="00720576" w:rsidRPr="004D27DF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D27DF">
        <w:rPr>
          <w:rFonts w:ascii="Times New Roman" w:hAnsi="Times New Roman"/>
          <w:sz w:val="24"/>
          <w:szCs w:val="24"/>
        </w:rPr>
        <w:lastRenderedPageBreak/>
        <w:t>1.3.</w:t>
      </w:r>
      <w:r>
        <w:rPr>
          <w:rFonts w:ascii="Times New Roman" w:hAnsi="Times New Roman"/>
          <w:sz w:val="24"/>
          <w:szCs w:val="24"/>
        </w:rPr>
        <w:tab/>
      </w:r>
      <w:r w:rsidRPr="004D27DF">
        <w:rPr>
          <w:rFonts w:ascii="Times New Roman" w:hAnsi="Times New Roman"/>
          <w:sz w:val="24"/>
          <w:szCs w:val="24"/>
        </w:rPr>
        <w:t>Элементы налогообложения и их характеристика. Понятие реализации товаров, работ, услуг.</w:t>
      </w:r>
    </w:p>
    <w:p w14:paraId="7276BD8C" w14:textId="77777777" w:rsidR="00720576" w:rsidRPr="004D27DF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D27DF">
        <w:rPr>
          <w:rFonts w:ascii="Times New Roman" w:hAnsi="Times New Roman"/>
          <w:sz w:val="24"/>
          <w:szCs w:val="24"/>
        </w:rPr>
        <w:t>1.4.</w:t>
      </w:r>
      <w:r>
        <w:rPr>
          <w:rFonts w:ascii="Times New Roman" w:hAnsi="Times New Roman"/>
          <w:sz w:val="24"/>
          <w:szCs w:val="24"/>
        </w:rPr>
        <w:tab/>
      </w:r>
      <w:r w:rsidRPr="004D27DF">
        <w:rPr>
          <w:rFonts w:ascii="Times New Roman" w:hAnsi="Times New Roman"/>
          <w:sz w:val="24"/>
          <w:szCs w:val="24"/>
        </w:rPr>
        <w:t xml:space="preserve">Специальные налоговые режимы: перечень и общее понятие. </w:t>
      </w:r>
    </w:p>
    <w:p w14:paraId="50528C15" w14:textId="77777777" w:rsidR="00720576" w:rsidRPr="006A6444" w:rsidRDefault="00720576" w:rsidP="00F65B80">
      <w:pPr>
        <w:tabs>
          <w:tab w:val="left" w:pos="855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9D4F4F2" w14:textId="77777777" w:rsidR="00720576" w:rsidRPr="006A6444" w:rsidRDefault="00720576" w:rsidP="00F65B80">
      <w:pPr>
        <w:tabs>
          <w:tab w:val="left" w:pos="8555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b/>
          <w:sz w:val="24"/>
          <w:szCs w:val="24"/>
          <w:lang w:eastAsia="ru-RU"/>
        </w:rPr>
        <w:t>ТЕМА 2.</w:t>
      </w:r>
      <w:r w:rsidRPr="006A64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A6444">
        <w:rPr>
          <w:rFonts w:ascii="Times New Roman" w:hAnsi="Times New Roman"/>
          <w:b/>
          <w:sz w:val="24"/>
          <w:szCs w:val="24"/>
          <w:lang w:eastAsia="ru-RU"/>
        </w:rPr>
        <w:t xml:space="preserve">Страховые взносы в </w:t>
      </w:r>
      <w:r>
        <w:rPr>
          <w:rFonts w:ascii="Times New Roman" w:hAnsi="Times New Roman"/>
          <w:b/>
          <w:sz w:val="24"/>
          <w:szCs w:val="24"/>
          <w:lang w:eastAsia="ru-RU"/>
        </w:rPr>
        <w:t>Российской Федерации</w:t>
      </w:r>
    </w:p>
    <w:p w14:paraId="49C5B04B" w14:textId="77777777" w:rsidR="00720576" w:rsidRPr="004D27DF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D27DF">
        <w:rPr>
          <w:rFonts w:ascii="Times New Roman" w:hAnsi="Times New Roman"/>
          <w:sz w:val="24"/>
          <w:szCs w:val="24"/>
        </w:rPr>
        <w:t>1.5.</w:t>
      </w:r>
      <w:r w:rsidRPr="00867BA0">
        <w:rPr>
          <w:rFonts w:ascii="Times New Roman" w:hAnsi="Times New Roman"/>
          <w:sz w:val="24"/>
          <w:szCs w:val="24"/>
        </w:rPr>
        <w:tab/>
      </w:r>
      <w:r w:rsidRPr="004D27DF">
        <w:rPr>
          <w:rFonts w:ascii="Times New Roman" w:hAnsi="Times New Roman"/>
          <w:sz w:val="24"/>
          <w:szCs w:val="24"/>
        </w:rPr>
        <w:t>Понятия «плательщики страховых взносов» и «страховые взносы».</w:t>
      </w:r>
    </w:p>
    <w:p w14:paraId="400918EB" w14:textId="77777777" w:rsidR="00720576" w:rsidRPr="004D27DF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D27DF">
        <w:rPr>
          <w:rFonts w:ascii="Times New Roman" w:hAnsi="Times New Roman"/>
          <w:sz w:val="24"/>
          <w:szCs w:val="24"/>
        </w:rPr>
        <w:t>1.6.</w:t>
      </w:r>
      <w:r>
        <w:rPr>
          <w:rFonts w:ascii="Times New Roman" w:hAnsi="Times New Roman"/>
          <w:sz w:val="24"/>
          <w:szCs w:val="24"/>
        </w:rPr>
        <w:tab/>
      </w:r>
      <w:r w:rsidRPr="004D27DF">
        <w:rPr>
          <w:rFonts w:ascii="Times New Roman" w:hAnsi="Times New Roman"/>
          <w:sz w:val="24"/>
          <w:szCs w:val="24"/>
        </w:rPr>
        <w:t>Общие условия установления страховых взносов.</w:t>
      </w:r>
    </w:p>
    <w:p w14:paraId="380DC9E3" w14:textId="77777777" w:rsidR="00720576" w:rsidRPr="006A6444" w:rsidRDefault="00720576" w:rsidP="00F65B80">
      <w:pPr>
        <w:tabs>
          <w:tab w:val="left" w:pos="8555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406CD21" w14:textId="77777777" w:rsidR="00720576" w:rsidRPr="006A6444" w:rsidRDefault="00720576" w:rsidP="00F65B80">
      <w:pPr>
        <w:tabs>
          <w:tab w:val="left" w:pos="8555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A6444">
        <w:rPr>
          <w:rFonts w:ascii="Times New Roman" w:hAnsi="Times New Roman"/>
          <w:b/>
          <w:sz w:val="24"/>
          <w:szCs w:val="24"/>
          <w:lang w:eastAsia="ru-RU"/>
        </w:rPr>
        <w:t>ТЕМА 3. Налоговое обязательство и его исполнение</w:t>
      </w:r>
    </w:p>
    <w:p w14:paraId="13F81F4B" w14:textId="77777777" w:rsidR="00720576" w:rsidRPr="004D27DF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1.7.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4D27DF">
        <w:rPr>
          <w:rFonts w:ascii="Times New Roman" w:hAnsi="Times New Roman"/>
          <w:sz w:val="24"/>
          <w:szCs w:val="24"/>
        </w:rPr>
        <w:t>Возникновение, изменение и прекращение обязанности по уплате налогов</w:t>
      </w:r>
      <w:r>
        <w:rPr>
          <w:rFonts w:ascii="Times New Roman" w:hAnsi="Times New Roman"/>
          <w:sz w:val="24"/>
          <w:szCs w:val="24"/>
        </w:rPr>
        <w:t>,</w:t>
      </w:r>
      <w:r w:rsidRPr="004D27DF">
        <w:rPr>
          <w:rFonts w:ascii="Times New Roman" w:hAnsi="Times New Roman"/>
          <w:sz w:val="24"/>
          <w:szCs w:val="24"/>
        </w:rPr>
        <w:t xml:space="preserve"> сборов и страховых взносов.</w:t>
      </w:r>
    </w:p>
    <w:p w14:paraId="30D52B7B" w14:textId="77777777" w:rsidR="00720576" w:rsidRPr="004D27DF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D27DF">
        <w:rPr>
          <w:rFonts w:ascii="Times New Roman" w:hAnsi="Times New Roman"/>
          <w:sz w:val="24"/>
          <w:szCs w:val="24"/>
        </w:rPr>
        <w:t>1.8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4D27DF">
        <w:rPr>
          <w:rFonts w:ascii="Times New Roman" w:hAnsi="Times New Roman"/>
          <w:sz w:val="24"/>
          <w:szCs w:val="24"/>
        </w:rPr>
        <w:t>Общая характеристика способов обеспечения исполнения обязанности по уплате налогов</w:t>
      </w:r>
      <w:r w:rsidR="00815708">
        <w:rPr>
          <w:rFonts w:ascii="Times New Roman" w:hAnsi="Times New Roman"/>
          <w:sz w:val="24"/>
          <w:szCs w:val="24"/>
        </w:rPr>
        <w:t>,</w:t>
      </w:r>
      <w:r w:rsidRPr="004D27DF">
        <w:rPr>
          <w:rFonts w:ascii="Times New Roman" w:hAnsi="Times New Roman"/>
          <w:sz w:val="24"/>
          <w:szCs w:val="24"/>
        </w:rPr>
        <w:t xml:space="preserve"> </w:t>
      </w:r>
      <w:r w:rsidR="00815708">
        <w:rPr>
          <w:rFonts w:ascii="Times New Roman" w:hAnsi="Times New Roman"/>
          <w:sz w:val="24"/>
          <w:szCs w:val="24"/>
        </w:rPr>
        <w:t xml:space="preserve">сборов </w:t>
      </w:r>
      <w:r w:rsidRPr="004D27DF">
        <w:rPr>
          <w:rFonts w:ascii="Times New Roman" w:hAnsi="Times New Roman"/>
          <w:sz w:val="24"/>
          <w:szCs w:val="24"/>
        </w:rPr>
        <w:t>и страховых взносов.</w:t>
      </w:r>
    </w:p>
    <w:p w14:paraId="7CF1E01A" w14:textId="77777777" w:rsidR="00720576" w:rsidRPr="004D27DF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D27DF">
        <w:rPr>
          <w:rFonts w:ascii="Times New Roman" w:hAnsi="Times New Roman"/>
          <w:sz w:val="24"/>
          <w:szCs w:val="24"/>
        </w:rPr>
        <w:t>1.9.</w:t>
      </w:r>
      <w:r>
        <w:rPr>
          <w:rFonts w:ascii="Times New Roman" w:hAnsi="Times New Roman"/>
          <w:sz w:val="24"/>
          <w:szCs w:val="24"/>
        </w:rPr>
        <w:tab/>
      </w:r>
      <w:r w:rsidRPr="004D27DF">
        <w:rPr>
          <w:rFonts w:ascii="Times New Roman" w:hAnsi="Times New Roman"/>
          <w:sz w:val="24"/>
          <w:szCs w:val="24"/>
        </w:rPr>
        <w:t xml:space="preserve">Исполнение обязанности по уплате налогов, сборов и страховых взносов. </w:t>
      </w:r>
    </w:p>
    <w:p w14:paraId="662F3E27" w14:textId="77777777" w:rsidR="00720576" w:rsidRPr="004D27DF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D27DF">
        <w:rPr>
          <w:rFonts w:ascii="Times New Roman" w:hAnsi="Times New Roman"/>
          <w:sz w:val="24"/>
          <w:szCs w:val="24"/>
        </w:rPr>
        <w:t>1.10.</w:t>
      </w:r>
      <w:r>
        <w:rPr>
          <w:rFonts w:ascii="Times New Roman" w:hAnsi="Times New Roman"/>
          <w:sz w:val="24"/>
          <w:szCs w:val="24"/>
        </w:rPr>
        <w:tab/>
      </w:r>
      <w:r w:rsidRPr="004D27DF">
        <w:rPr>
          <w:rFonts w:ascii="Times New Roman" w:hAnsi="Times New Roman"/>
          <w:sz w:val="24"/>
          <w:szCs w:val="24"/>
        </w:rPr>
        <w:t>Зачет и возврат</w:t>
      </w:r>
      <w:r w:rsidR="00D55DFC">
        <w:rPr>
          <w:rFonts w:ascii="Times New Roman" w:hAnsi="Times New Roman"/>
          <w:sz w:val="24"/>
          <w:szCs w:val="24"/>
        </w:rPr>
        <w:t xml:space="preserve"> </w:t>
      </w:r>
      <w:r w:rsidR="00815708" w:rsidRPr="00815708">
        <w:rPr>
          <w:rFonts w:ascii="Times New Roman" w:hAnsi="Times New Roman"/>
          <w:sz w:val="24"/>
          <w:szCs w:val="24"/>
        </w:rPr>
        <w:t>денежных средств, формирующих положительное сальдо единого налогового счета</w:t>
      </w:r>
      <w:r w:rsidRPr="004D27DF">
        <w:rPr>
          <w:rFonts w:ascii="Times New Roman" w:hAnsi="Times New Roman"/>
          <w:sz w:val="24"/>
          <w:szCs w:val="24"/>
        </w:rPr>
        <w:t>.</w:t>
      </w:r>
    </w:p>
    <w:p w14:paraId="3D704FFC" w14:textId="77777777" w:rsidR="00720576" w:rsidRPr="004D27DF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18B94D04" w14:textId="77777777" w:rsidR="00720576" w:rsidRPr="006A6444" w:rsidRDefault="00720576" w:rsidP="00F65B80">
      <w:pPr>
        <w:tabs>
          <w:tab w:val="left" w:pos="8555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A6444">
        <w:rPr>
          <w:rFonts w:ascii="Times New Roman" w:hAnsi="Times New Roman"/>
          <w:b/>
          <w:sz w:val="24"/>
          <w:szCs w:val="24"/>
          <w:lang w:eastAsia="ru-RU"/>
        </w:rPr>
        <w:t>ТЕМА 4</w:t>
      </w:r>
      <w:r w:rsidRPr="006A6444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6A6444">
        <w:rPr>
          <w:rFonts w:ascii="Times New Roman" w:hAnsi="Times New Roman"/>
          <w:b/>
          <w:sz w:val="24"/>
          <w:szCs w:val="24"/>
          <w:lang w:eastAsia="ru-RU"/>
        </w:rPr>
        <w:t>Налоговый контроль</w:t>
      </w:r>
    </w:p>
    <w:p w14:paraId="17CC5D76" w14:textId="77777777" w:rsidR="00720576" w:rsidRPr="004D27DF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1.11</w:t>
      </w:r>
      <w:r w:rsidRPr="004D27D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4D27DF">
        <w:rPr>
          <w:rFonts w:ascii="Times New Roman" w:hAnsi="Times New Roman"/>
          <w:sz w:val="24"/>
          <w:szCs w:val="24"/>
        </w:rPr>
        <w:t>Общие положения и принципы налогового контроля.</w:t>
      </w:r>
    </w:p>
    <w:p w14:paraId="162A2487" w14:textId="77777777" w:rsidR="00720576" w:rsidRPr="004D27DF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D27DF">
        <w:rPr>
          <w:rFonts w:ascii="Times New Roman" w:hAnsi="Times New Roman"/>
          <w:sz w:val="24"/>
          <w:szCs w:val="24"/>
        </w:rPr>
        <w:t>1.12.</w:t>
      </w:r>
      <w:r>
        <w:rPr>
          <w:rFonts w:ascii="Times New Roman" w:hAnsi="Times New Roman"/>
          <w:sz w:val="24"/>
          <w:szCs w:val="24"/>
        </w:rPr>
        <w:tab/>
      </w:r>
      <w:r w:rsidRPr="004D27DF">
        <w:rPr>
          <w:rFonts w:ascii="Times New Roman" w:hAnsi="Times New Roman"/>
          <w:sz w:val="24"/>
          <w:szCs w:val="24"/>
        </w:rPr>
        <w:t xml:space="preserve">Учет организаций и физических лиц. </w:t>
      </w:r>
    </w:p>
    <w:p w14:paraId="69C80C68" w14:textId="77777777" w:rsidR="00720576" w:rsidRPr="004D27DF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D27DF">
        <w:rPr>
          <w:rFonts w:ascii="Times New Roman" w:hAnsi="Times New Roman"/>
          <w:sz w:val="24"/>
          <w:szCs w:val="24"/>
        </w:rPr>
        <w:t>1.13.</w:t>
      </w:r>
      <w:r>
        <w:rPr>
          <w:rFonts w:ascii="Times New Roman" w:hAnsi="Times New Roman"/>
          <w:sz w:val="24"/>
          <w:szCs w:val="24"/>
        </w:rPr>
        <w:tab/>
      </w:r>
      <w:r w:rsidRPr="004D27DF">
        <w:rPr>
          <w:rFonts w:ascii="Times New Roman" w:hAnsi="Times New Roman"/>
          <w:sz w:val="24"/>
          <w:szCs w:val="24"/>
        </w:rPr>
        <w:t>Камеральные и выездные налоговые проверки.</w:t>
      </w:r>
    </w:p>
    <w:p w14:paraId="3A90E8EB" w14:textId="77777777" w:rsidR="00720576" w:rsidRPr="004D27DF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D27DF">
        <w:rPr>
          <w:rFonts w:ascii="Times New Roman" w:hAnsi="Times New Roman"/>
          <w:sz w:val="24"/>
          <w:szCs w:val="24"/>
        </w:rPr>
        <w:t>1.14.</w:t>
      </w:r>
      <w:r>
        <w:rPr>
          <w:rFonts w:ascii="Times New Roman" w:hAnsi="Times New Roman"/>
          <w:sz w:val="24"/>
          <w:szCs w:val="24"/>
        </w:rPr>
        <w:tab/>
      </w:r>
      <w:r w:rsidRPr="004D27DF">
        <w:rPr>
          <w:rFonts w:ascii="Times New Roman" w:hAnsi="Times New Roman"/>
          <w:sz w:val="24"/>
          <w:szCs w:val="24"/>
        </w:rPr>
        <w:t>Налоговая тайна.</w:t>
      </w:r>
    </w:p>
    <w:p w14:paraId="644451DE" w14:textId="77777777" w:rsidR="00720576" w:rsidRDefault="00720576" w:rsidP="00F65B80"/>
    <w:p w14:paraId="2C058AF7" w14:textId="77777777" w:rsidR="00720576" w:rsidRPr="006A6444" w:rsidRDefault="00720576" w:rsidP="00F65B80">
      <w:pPr>
        <w:pStyle w:val="1"/>
        <w:spacing w:before="0" w:line="240" w:lineRule="auto"/>
        <w:rPr>
          <w:rFonts w:ascii="Times New Roman" w:hAnsi="Times New Roman"/>
          <w:b w:val="0"/>
          <w:bCs w:val="0"/>
          <w:color w:val="auto"/>
          <w:u w:val="single"/>
          <w:lang w:eastAsia="ru-RU"/>
        </w:rPr>
      </w:pPr>
      <w:r w:rsidRPr="006A6444">
        <w:rPr>
          <w:rFonts w:ascii="Times New Roman" w:hAnsi="Times New Roman"/>
          <w:u w:val="single"/>
        </w:rPr>
        <w:t>Раздел 2. Основы исчисления и уплаты налогов и страховых взносов</w:t>
      </w:r>
    </w:p>
    <w:p w14:paraId="6BB0ECFC" w14:textId="77777777" w:rsidR="00720576" w:rsidRPr="006A6444" w:rsidRDefault="00720576" w:rsidP="00F65B80">
      <w:pPr>
        <w:pStyle w:val="2"/>
        <w:rPr>
          <w:rFonts w:ascii="Times New Roman" w:hAnsi="Times New Roman"/>
          <w:color w:val="4F81BD"/>
        </w:rPr>
      </w:pPr>
      <w:r w:rsidRPr="006A6444">
        <w:rPr>
          <w:rFonts w:ascii="Times New Roman" w:hAnsi="Times New Roman"/>
        </w:rPr>
        <w:t>Оцениваемые компетенции</w:t>
      </w:r>
    </w:p>
    <w:p w14:paraId="7D8075C8" w14:textId="77777777" w:rsidR="00720576" w:rsidRPr="006A6444" w:rsidRDefault="00720576" w:rsidP="00F65B80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>Понимать основы исчисления и уплаты налогов и страховых взносов</w:t>
      </w:r>
    </w:p>
    <w:p w14:paraId="44336BC6" w14:textId="77777777" w:rsidR="00720576" w:rsidRPr="006A6444" w:rsidRDefault="00720576" w:rsidP="00F65B80">
      <w:pPr>
        <w:pStyle w:val="2"/>
        <w:rPr>
          <w:rFonts w:ascii="Times New Roman" w:hAnsi="Times New Roman"/>
        </w:rPr>
      </w:pPr>
      <w:r w:rsidRPr="006A6444">
        <w:rPr>
          <w:rFonts w:ascii="Times New Roman" w:hAnsi="Times New Roman"/>
        </w:rPr>
        <w:t>Содержание раздела</w:t>
      </w:r>
    </w:p>
    <w:p w14:paraId="03BA56FC" w14:textId="77777777" w:rsidR="00720576" w:rsidRPr="006A6444" w:rsidRDefault="00720576" w:rsidP="00F65B80">
      <w:pPr>
        <w:spacing w:after="0" w:line="240" w:lineRule="auto"/>
        <w:rPr>
          <w:rFonts w:ascii="Times New Roman" w:hAnsi="Times New Roman"/>
          <w:color w:val="0070C0"/>
          <w:sz w:val="24"/>
          <w:szCs w:val="24"/>
        </w:rPr>
      </w:pPr>
    </w:p>
    <w:p w14:paraId="1EA7C309" w14:textId="77777777" w:rsidR="00720576" w:rsidRPr="006A6444" w:rsidRDefault="00720576" w:rsidP="00F65B80">
      <w:pPr>
        <w:tabs>
          <w:tab w:val="left" w:pos="8555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b/>
          <w:sz w:val="24"/>
          <w:szCs w:val="24"/>
          <w:lang w:eastAsia="ru-RU"/>
        </w:rPr>
        <w:t>ТЕМА 5. Налог на добавленную стоимость</w:t>
      </w:r>
    </w:p>
    <w:p w14:paraId="24F200AB" w14:textId="77777777" w:rsidR="00720576" w:rsidRPr="004D27DF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2.1.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4D27DF">
        <w:rPr>
          <w:rFonts w:ascii="Times New Roman" w:hAnsi="Times New Roman"/>
          <w:sz w:val="24"/>
          <w:szCs w:val="24"/>
        </w:rPr>
        <w:t xml:space="preserve">Налогоплательщики, объект налогообложения и операции, не признаваемые объектом налогообложения. </w:t>
      </w:r>
    </w:p>
    <w:p w14:paraId="73107623" w14:textId="77777777" w:rsidR="00720576" w:rsidRPr="004D27DF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D27DF">
        <w:rPr>
          <w:rFonts w:ascii="Times New Roman" w:hAnsi="Times New Roman"/>
          <w:sz w:val="24"/>
          <w:szCs w:val="24"/>
        </w:rPr>
        <w:t>2.2.</w:t>
      </w:r>
      <w:r>
        <w:rPr>
          <w:rFonts w:ascii="Times New Roman" w:hAnsi="Times New Roman"/>
          <w:sz w:val="24"/>
          <w:szCs w:val="24"/>
        </w:rPr>
        <w:tab/>
      </w:r>
      <w:r w:rsidRPr="004D27DF">
        <w:rPr>
          <w:rFonts w:ascii="Times New Roman" w:hAnsi="Times New Roman"/>
          <w:sz w:val="24"/>
          <w:szCs w:val="24"/>
        </w:rPr>
        <w:t>Операции, не подлежащие налогообложению (освобождаемые от налогообложения). Определение места реализации товаров, работ, услуг.</w:t>
      </w:r>
    </w:p>
    <w:p w14:paraId="59910AA2" w14:textId="77777777" w:rsidR="00720576" w:rsidRPr="004D27DF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D27DF">
        <w:rPr>
          <w:rFonts w:ascii="Times New Roman" w:hAnsi="Times New Roman"/>
          <w:sz w:val="24"/>
          <w:szCs w:val="24"/>
        </w:rPr>
        <w:t>2.3.</w:t>
      </w:r>
      <w:r>
        <w:rPr>
          <w:rFonts w:ascii="Times New Roman" w:hAnsi="Times New Roman"/>
          <w:sz w:val="24"/>
          <w:szCs w:val="24"/>
        </w:rPr>
        <w:tab/>
      </w:r>
      <w:r w:rsidRPr="004D27DF">
        <w:rPr>
          <w:rFonts w:ascii="Times New Roman" w:hAnsi="Times New Roman"/>
          <w:sz w:val="24"/>
          <w:szCs w:val="24"/>
        </w:rPr>
        <w:t xml:space="preserve">Налоговая база и момент ее определения, налоговые ставки. </w:t>
      </w:r>
    </w:p>
    <w:p w14:paraId="2C51D4AD" w14:textId="77777777" w:rsidR="00720576" w:rsidRPr="004D27DF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D27DF">
        <w:rPr>
          <w:rFonts w:ascii="Times New Roman" w:hAnsi="Times New Roman"/>
          <w:sz w:val="24"/>
          <w:szCs w:val="24"/>
        </w:rPr>
        <w:t>2.4.</w:t>
      </w:r>
      <w:r>
        <w:rPr>
          <w:rFonts w:ascii="Times New Roman" w:hAnsi="Times New Roman"/>
          <w:sz w:val="24"/>
          <w:szCs w:val="24"/>
        </w:rPr>
        <w:tab/>
      </w:r>
      <w:r w:rsidRPr="004D27DF">
        <w:rPr>
          <w:rFonts w:ascii="Times New Roman" w:hAnsi="Times New Roman"/>
          <w:sz w:val="24"/>
          <w:szCs w:val="24"/>
        </w:rPr>
        <w:t xml:space="preserve">Порядок предъявления налога покупателю, счета-фактуры, книги покупок и продаж. </w:t>
      </w:r>
    </w:p>
    <w:p w14:paraId="5A58B2EF" w14:textId="77777777" w:rsidR="00720576" w:rsidRPr="004D27DF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D27DF">
        <w:rPr>
          <w:rFonts w:ascii="Times New Roman" w:hAnsi="Times New Roman"/>
          <w:sz w:val="24"/>
          <w:szCs w:val="24"/>
        </w:rPr>
        <w:t>2.5.</w:t>
      </w:r>
      <w:r>
        <w:rPr>
          <w:rFonts w:ascii="Times New Roman" w:hAnsi="Times New Roman"/>
          <w:sz w:val="24"/>
          <w:szCs w:val="24"/>
        </w:rPr>
        <w:tab/>
      </w:r>
      <w:r w:rsidRPr="004D27DF">
        <w:rPr>
          <w:rFonts w:ascii="Times New Roman" w:hAnsi="Times New Roman"/>
          <w:sz w:val="24"/>
          <w:szCs w:val="24"/>
        </w:rPr>
        <w:t xml:space="preserve">Налоговые вычеты и порядок их применения. Восстановление налога, ранее принятого к вычету. </w:t>
      </w:r>
    </w:p>
    <w:p w14:paraId="17D55C9C" w14:textId="77777777" w:rsidR="00720576" w:rsidRPr="004D27DF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D27DF">
        <w:rPr>
          <w:rFonts w:ascii="Times New Roman" w:hAnsi="Times New Roman"/>
          <w:sz w:val="24"/>
          <w:szCs w:val="24"/>
        </w:rPr>
        <w:t>2.6.</w:t>
      </w:r>
      <w:r>
        <w:rPr>
          <w:rFonts w:ascii="Times New Roman" w:hAnsi="Times New Roman"/>
          <w:sz w:val="24"/>
          <w:szCs w:val="24"/>
        </w:rPr>
        <w:tab/>
      </w:r>
      <w:r w:rsidRPr="004D27DF">
        <w:rPr>
          <w:rFonts w:ascii="Times New Roman" w:hAnsi="Times New Roman"/>
          <w:sz w:val="24"/>
          <w:szCs w:val="24"/>
        </w:rPr>
        <w:t>Порядок исчисления и уплаты налога в бюджет, возмещение налога: понятие общего и заявительного порядка.</w:t>
      </w:r>
    </w:p>
    <w:p w14:paraId="6F4E81B8" w14:textId="77777777" w:rsidR="00720576" w:rsidRPr="006A6444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27DF">
        <w:rPr>
          <w:rFonts w:ascii="Times New Roman" w:hAnsi="Times New Roman"/>
          <w:sz w:val="24"/>
          <w:szCs w:val="24"/>
        </w:rPr>
        <w:t>2.7.</w:t>
      </w:r>
      <w:r>
        <w:rPr>
          <w:rFonts w:ascii="Times New Roman" w:hAnsi="Times New Roman"/>
          <w:sz w:val="24"/>
          <w:szCs w:val="24"/>
        </w:rPr>
        <w:tab/>
      </w:r>
      <w:r w:rsidRPr="004D27DF">
        <w:rPr>
          <w:rFonts w:ascii="Times New Roman" w:hAnsi="Times New Roman"/>
          <w:sz w:val="24"/>
          <w:szCs w:val="24"/>
        </w:rPr>
        <w:t>Налоговый период; порядок исчисления НДС, порядок и сроки уплаты.</w:t>
      </w:r>
      <w:r>
        <w:rPr>
          <w:rFonts w:ascii="Times New Roman" w:hAnsi="Times New Roman"/>
          <w:sz w:val="24"/>
          <w:szCs w:val="24"/>
          <w:lang w:eastAsia="ru-RU"/>
        </w:rPr>
        <w:tab/>
      </w:r>
    </w:p>
    <w:p w14:paraId="31D360C3" w14:textId="77777777" w:rsidR="00720576" w:rsidRPr="006A6444" w:rsidRDefault="00720576" w:rsidP="00F65B80">
      <w:pPr>
        <w:tabs>
          <w:tab w:val="left" w:pos="8555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1533E87E" w14:textId="77777777" w:rsidR="00720576" w:rsidRPr="006A6444" w:rsidRDefault="00720576" w:rsidP="00F65B80">
      <w:pPr>
        <w:tabs>
          <w:tab w:val="left" w:pos="8555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b/>
          <w:sz w:val="24"/>
          <w:szCs w:val="24"/>
          <w:lang w:eastAsia="ru-RU"/>
        </w:rPr>
        <w:t>ТЕМА 6. Акцизы</w:t>
      </w:r>
    </w:p>
    <w:p w14:paraId="036AE07A" w14:textId="77777777" w:rsidR="00720576" w:rsidRPr="004D27DF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2</w:t>
      </w:r>
      <w:r w:rsidRPr="004D27DF">
        <w:rPr>
          <w:rFonts w:ascii="Times New Roman" w:hAnsi="Times New Roman"/>
          <w:sz w:val="24"/>
          <w:szCs w:val="24"/>
        </w:rPr>
        <w:t>.8.</w:t>
      </w:r>
      <w:r w:rsidRPr="00867BA0">
        <w:rPr>
          <w:rFonts w:ascii="Times New Roman" w:hAnsi="Times New Roman"/>
          <w:sz w:val="24"/>
          <w:szCs w:val="24"/>
        </w:rPr>
        <w:tab/>
      </w:r>
      <w:r w:rsidRPr="004D27DF">
        <w:rPr>
          <w:rFonts w:ascii="Times New Roman" w:hAnsi="Times New Roman"/>
          <w:sz w:val="24"/>
          <w:szCs w:val="24"/>
        </w:rPr>
        <w:t>Налогоплательщики, перечень подакцизных товаров, объект налогообложения.</w:t>
      </w:r>
    </w:p>
    <w:p w14:paraId="36324C5D" w14:textId="77777777" w:rsidR="00720576" w:rsidRPr="004D27DF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D27DF">
        <w:rPr>
          <w:rFonts w:ascii="Times New Roman" w:hAnsi="Times New Roman"/>
          <w:sz w:val="24"/>
          <w:szCs w:val="24"/>
        </w:rPr>
        <w:t>2.9.</w:t>
      </w:r>
      <w:r>
        <w:rPr>
          <w:rFonts w:ascii="Times New Roman" w:hAnsi="Times New Roman"/>
          <w:sz w:val="24"/>
          <w:szCs w:val="24"/>
        </w:rPr>
        <w:tab/>
      </w:r>
      <w:r w:rsidRPr="004D27DF">
        <w:rPr>
          <w:rFonts w:ascii="Times New Roman" w:hAnsi="Times New Roman"/>
          <w:sz w:val="24"/>
          <w:szCs w:val="24"/>
        </w:rPr>
        <w:t xml:space="preserve">Операции, не подлежащие налогообложению акцизами. </w:t>
      </w:r>
    </w:p>
    <w:p w14:paraId="42A84D6C" w14:textId="77777777" w:rsidR="00720576" w:rsidRPr="004D27DF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D27DF">
        <w:rPr>
          <w:rFonts w:ascii="Times New Roman" w:hAnsi="Times New Roman"/>
          <w:sz w:val="24"/>
          <w:szCs w:val="24"/>
        </w:rPr>
        <w:t>2.10.</w:t>
      </w:r>
      <w:r>
        <w:rPr>
          <w:rFonts w:ascii="Times New Roman" w:hAnsi="Times New Roman"/>
          <w:sz w:val="24"/>
          <w:szCs w:val="24"/>
        </w:rPr>
        <w:tab/>
      </w:r>
      <w:r w:rsidRPr="004D27DF">
        <w:rPr>
          <w:rFonts w:ascii="Times New Roman" w:hAnsi="Times New Roman"/>
          <w:sz w:val="24"/>
          <w:szCs w:val="24"/>
        </w:rPr>
        <w:t>Порядок определения налоговой базы при реализации (передаче) или получении подакцизных товаров, порядок предъявления акциза покупателю, налоговые ставки.</w:t>
      </w:r>
    </w:p>
    <w:p w14:paraId="4DAF0692" w14:textId="77777777" w:rsidR="00720576" w:rsidRPr="004D27DF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D27DF">
        <w:rPr>
          <w:rFonts w:ascii="Times New Roman" w:hAnsi="Times New Roman"/>
          <w:sz w:val="24"/>
          <w:szCs w:val="24"/>
        </w:rPr>
        <w:t>2.11.</w:t>
      </w:r>
      <w:r>
        <w:rPr>
          <w:rFonts w:ascii="Times New Roman" w:hAnsi="Times New Roman"/>
          <w:sz w:val="24"/>
          <w:szCs w:val="24"/>
        </w:rPr>
        <w:tab/>
      </w:r>
      <w:r w:rsidRPr="004D27DF">
        <w:rPr>
          <w:rFonts w:ascii="Times New Roman" w:hAnsi="Times New Roman"/>
          <w:sz w:val="24"/>
          <w:szCs w:val="24"/>
        </w:rPr>
        <w:t>Налоговый период, порядок исчисления акциза и авансового платежа акциза; порядок и сроки уплаты акциза.</w:t>
      </w:r>
    </w:p>
    <w:p w14:paraId="4E9BDCD0" w14:textId="77777777" w:rsidR="00720576" w:rsidRPr="006A6444" w:rsidRDefault="00720576" w:rsidP="00F65B80">
      <w:pPr>
        <w:tabs>
          <w:tab w:val="left" w:pos="8555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C73063B" w14:textId="77777777" w:rsidR="00720576" w:rsidRPr="006A6444" w:rsidRDefault="00720576" w:rsidP="00F65B80">
      <w:pPr>
        <w:tabs>
          <w:tab w:val="left" w:pos="8555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A6444">
        <w:rPr>
          <w:rFonts w:ascii="Times New Roman" w:hAnsi="Times New Roman"/>
          <w:b/>
          <w:sz w:val="24"/>
          <w:szCs w:val="24"/>
          <w:lang w:eastAsia="ru-RU"/>
        </w:rPr>
        <w:t>ТЕМА 7. Налог на добычу полезных ископаемых (НДПИ)</w:t>
      </w:r>
    </w:p>
    <w:p w14:paraId="73C2EA22" w14:textId="77777777" w:rsidR="00720576" w:rsidRPr="006A6444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>2</w:t>
      </w:r>
      <w:r w:rsidRPr="006A644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6A6444">
        <w:rPr>
          <w:rFonts w:ascii="Times New Roman" w:hAnsi="Times New Roman"/>
          <w:sz w:val="24"/>
          <w:szCs w:val="24"/>
        </w:rPr>
        <w:t>Налогоплательщики и объект налогообложения НДПИ.</w:t>
      </w:r>
    </w:p>
    <w:p w14:paraId="179D1F5A" w14:textId="77777777" w:rsidR="00720576" w:rsidRPr="006A6444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>3</w:t>
      </w:r>
      <w:r w:rsidRPr="006A644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6A6444">
        <w:rPr>
          <w:rFonts w:ascii="Times New Roman" w:hAnsi="Times New Roman"/>
          <w:sz w:val="24"/>
          <w:szCs w:val="24"/>
        </w:rPr>
        <w:t>Налоговая база по НДПИ.</w:t>
      </w:r>
    </w:p>
    <w:p w14:paraId="01C8830F" w14:textId="77777777" w:rsidR="00720576" w:rsidRPr="006A6444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>4</w:t>
      </w:r>
      <w:r w:rsidRPr="006A644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6A6444">
        <w:rPr>
          <w:rFonts w:ascii="Times New Roman" w:hAnsi="Times New Roman"/>
          <w:sz w:val="24"/>
          <w:szCs w:val="24"/>
        </w:rPr>
        <w:t>Налоговые ставки по НДПИ.</w:t>
      </w:r>
    </w:p>
    <w:p w14:paraId="0458953E" w14:textId="77777777" w:rsidR="00720576" w:rsidRPr="006A6444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>5</w:t>
      </w:r>
      <w:r w:rsidRPr="006A644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6A6444">
        <w:rPr>
          <w:rFonts w:ascii="Times New Roman" w:hAnsi="Times New Roman"/>
          <w:sz w:val="24"/>
          <w:szCs w:val="24"/>
        </w:rPr>
        <w:t xml:space="preserve">Налоговый период, порядок исчисления и уплаты НДПИ. </w:t>
      </w:r>
    </w:p>
    <w:p w14:paraId="5562273E" w14:textId="77777777" w:rsidR="00720576" w:rsidRPr="006A6444" w:rsidRDefault="00720576" w:rsidP="00F65B80">
      <w:pPr>
        <w:tabs>
          <w:tab w:val="left" w:pos="855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1885D71" w14:textId="77777777" w:rsidR="00720576" w:rsidRPr="006A6444" w:rsidRDefault="00720576" w:rsidP="00F65B80">
      <w:pPr>
        <w:tabs>
          <w:tab w:val="left" w:pos="8555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b/>
          <w:sz w:val="24"/>
          <w:szCs w:val="24"/>
          <w:lang w:eastAsia="ru-RU"/>
        </w:rPr>
        <w:t>ТЕМА 8.</w:t>
      </w:r>
      <w:r w:rsidRPr="006A64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A6444">
        <w:rPr>
          <w:rFonts w:ascii="Times New Roman" w:hAnsi="Times New Roman"/>
          <w:b/>
          <w:sz w:val="24"/>
          <w:szCs w:val="24"/>
          <w:lang w:eastAsia="ru-RU"/>
        </w:rPr>
        <w:t>Налог на доходы физических лиц</w:t>
      </w:r>
    </w:p>
    <w:p w14:paraId="57758021" w14:textId="77777777" w:rsidR="00720576" w:rsidRPr="006A644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2.1</w:t>
      </w:r>
      <w:r>
        <w:rPr>
          <w:rFonts w:ascii="Times New Roman" w:hAnsi="Times New Roman"/>
          <w:sz w:val="24"/>
          <w:szCs w:val="24"/>
          <w:lang w:eastAsia="ru-RU"/>
        </w:rPr>
        <w:t>6</w:t>
      </w:r>
      <w:r w:rsidRPr="006A6444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6A6444">
        <w:rPr>
          <w:rFonts w:ascii="Times New Roman" w:hAnsi="Times New Roman"/>
          <w:sz w:val="24"/>
          <w:szCs w:val="24"/>
          <w:lang w:eastAsia="ru-RU"/>
        </w:rPr>
        <w:t>Налогоплательщики и налоговые агенты. Объекты налогообложения.</w:t>
      </w:r>
    </w:p>
    <w:p w14:paraId="51C16826" w14:textId="77777777" w:rsidR="00720576" w:rsidRPr="006A644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2.1</w:t>
      </w:r>
      <w:r>
        <w:rPr>
          <w:rFonts w:ascii="Times New Roman" w:hAnsi="Times New Roman"/>
          <w:sz w:val="24"/>
          <w:szCs w:val="24"/>
          <w:lang w:eastAsia="ru-RU"/>
        </w:rPr>
        <w:t>7</w:t>
      </w:r>
      <w:r w:rsidRPr="006A6444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6A6444">
        <w:rPr>
          <w:rFonts w:ascii="Times New Roman" w:hAnsi="Times New Roman"/>
          <w:sz w:val="24"/>
          <w:szCs w:val="24"/>
          <w:lang w:eastAsia="ru-RU"/>
        </w:rPr>
        <w:t>Классификация доходов и источников их получения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6A644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03C564CE" w14:textId="77777777" w:rsidR="00720576" w:rsidRPr="006A644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2.1</w:t>
      </w:r>
      <w:r>
        <w:rPr>
          <w:rFonts w:ascii="Times New Roman" w:hAnsi="Times New Roman"/>
          <w:sz w:val="24"/>
          <w:szCs w:val="24"/>
          <w:lang w:eastAsia="ru-RU"/>
        </w:rPr>
        <w:t>8</w:t>
      </w:r>
      <w:r w:rsidRPr="006A6444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6A6444">
        <w:rPr>
          <w:rFonts w:ascii="Times New Roman" w:hAnsi="Times New Roman"/>
          <w:sz w:val="24"/>
          <w:szCs w:val="24"/>
          <w:lang w:eastAsia="ru-RU"/>
        </w:rPr>
        <w:t xml:space="preserve">Доходы, не подлежащие налогообложению. </w:t>
      </w:r>
    </w:p>
    <w:p w14:paraId="46B8F4FF" w14:textId="77777777" w:rsidR="00720576" w:rsidRPr="006A644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2.1</w:t>
      </w:r>
      <w:r>
        <w:rPr>
          <w:rFonts w:ascii="Times New Roman" w:hAnsi="Times New Roman"/>
          <w:sz w:val="24"/>
          <w:szCs w:val="24"/>
          <w:lang w:eastAsia="ru-RU"/>
        </w:rPr>
        <w:t>9</w:t>
      </w:r>
      <w:r w:rsidRPr="006A6444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6A6444">
        <w:rPr>
          <w:rFonts w:ascii="Times New Roman" w:hAnsi="Times New Roman"/>
          <w:sz w:val="24"/>
          <w:szCs w:val="24"/>
          <w:lang w:eastAsia="ru-RU"/>
        </w:rPr>
        <w:t xml:space="preserve">Налоговая база и налоговые ставки. </w:t>
      </w:r>
    </w:p>
    <w:p w14:paraId="409BC363" w14:textId="77777777" w:rsidR="00720576" w:rsidRPr="006A644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2.</w:t>
      </w:r>
      <w:r>
        <w:rPr>
          <w:rFonts w:ascii="Times New Roman" w:hAnsi="Times New Roman"/>
          <w:sz w:val="24"/>
          <w:szCs w:val="24"/>
          <w:lang w:eastAsia="ru-RU"/>
        </w:rPr>
        <w:t>20</w:t>
      </w:r>
      <w:r w:rsidRPr="006A6444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6A6444">
        <w:rPr>
          <w:rFonts w:ascii="Times New Roman" w:hAnsi="Times New Roman"/>
          <w:sz w:val="24"/>
          <w:szCs w:val="24"/>
          <w:lang w:eastAsia="ru-RU"/>
        </w:rPr>
        <w:t>Налоговый период, порядок исчисления и сроки уплаты налога налоговыми агентами.</w:t>
      </w:r>
    </w:p>
    <w:p w14:paraId="32A38442" w14:textId="77777777" w:rsidR="00720576" w:rsidRPr="006A644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615A2E8" w14:textId="77777777" w:rsidR="00720576" w:rsidRPr="004D27DF" w:rsidRDefault="00720576" w:rsidP="00F65B80">
      <w:pPr>
        <w:tabs>
          <w:tab w:val="left" w:pos="8555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95BF6">
        <w:rPr>
          <w:rFonts w:ascii="Times New Roman" w:hAnsi="Times New Roman"/>
          <w:b/>
          <w:sz w:val="24"/>
          <w:szCs w:val="24"/>
          <w:lang w:eastAsia="ru-RU"/>
        </w:rPr>
        <w:t>ТЕМА 9.</w:t>
      </w:r>
      <w:r w:rsidRPr="004D27D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95BF6">
        <w:rPr>
          <w:rFonts w:ascii="Times New Roman" w:hAnsi="Times New Roman"/>
          <w:b/>
          <w:sz w:val="24"/>
          <w:szCs w:val="24"/>
          <w:lang w:eastAsia="ru-RU"/>
        </w:rPr>
        <w:t>Налог на прибыль организаций</w:t>
      </w:r>
    </w:p>
    <w:p w14:paraId="47176A55" w14:textId="77777777" w:rsidR="00720576" w:rsidRPr="006A644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2.2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 w:rsidRPr="006A6444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6A6444">
        <w:rPr>
          <w:rFonts w:ascii="Times New Roman" w:hAnsi="Times New Roman"/>
          <w:sz w:val="24"/>
          <w:szCs w:val="24"/>
          <w:lang w:eastAsia="ru-RU"/>
        </w:rPr>
        <w:t xml:space="preserve">Налогоплательщики, объект налогообложения. </w:t>
      </w:r>
    </w:p>
    <w:p w14:paraId="685726BA" w14:textId="77777777" w:rsidR="00720576" w:rsidRPr="006A644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2.2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6A6444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6A6444">
        <w:rPr>
          <w:rFonts w:ascii="Times New Roman" w:hAnsi="Times New Roman"/>
          <w:sz w:val="24"/>
          <w:szCs w:val="24"/>
          <w:lang w:eastAsia="ru-RU"/>
        </w:rPr>
        <w:t xml:space="preserve">Налоговая база и налоговые ставки. </w:t>
      </w:r>
    </w:p>
    <w:p w14:paraId="7275A454" w14:textId="77777777" w:rsidR="00720576" w:rsidRPr="006A644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2.2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6A6444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6A6444">
        <w:rPr>
          <w:rFonts w:ascii="Times New Roman" w:hAnsi="Times New Roman"/>
          <w:sz w:val="24"/>
          <w:szCs w:val="24"/>
          <w:lang w:eastAsia="ru-RU"/>
        </w:rPr>
        <w:t>Порядок определения доходов и расходов и их классификация.</w:t>
      </w:r>
    </w:p>
    <w:p w14:paraId="262E26E6" w14:textId="77777777" w:rsidR="00720576" w:rsidRPr="006A644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2.2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6A6444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6A6444">
        <w:rPr>
          <w:rFonts w:ascii="Times New Roman" w:hAnsi="Times New Roman"/>
          <w:sz w:val="24"/>
          <w:szCs w:val="24"/>
          <w:lang w:eastAsia="ru-RU"/>
        </w:rPr>
        <w:t xml:space="preserve">Доходы и расходы, не учитываемые для целей налогообложения. </w:t>
      </w:r>
    </w:p>
    <w:p w14:paraId="53970D1C" w14:textId="77777777" w:rsidR="00720576" w:rsidRPr="006A644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2.2</w:t>
      </w:r>
      <w:r>
        <w:rPr>
          <w:rFonts w:ascii="Times New Roman" w:hAnsi="Times New Roman"/>
          <w:sz w:val="24"/>
          <w:szCs w:val="24"/>
          <w:lang w:eastAsia="ru-RU"/>
        </w:rPr>
        <w:t>5</w:t>
      </w:r>
      <w:r w:rsidRPr="006A6444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6A6444">
        <w:rPr>
          <w:rFonts w:ascii="Times New Roman" w:hAnsi="Times New Roman"/>
          <w:sz w:val="24"/>
          <w:szCs w:val="24"/>
          <w:lang w:eastAsia="ru-RU"/>
        </w:rPr>
        <w:t xml:space="preserve">Порядок признания доходов и расходов при методе начисления и кассовом методе. </w:t>
      </w:r>
    </w:p>
    <w:p w14:paraId="64DED6EB" w14:textId="77777777" w:rsidR="00720576" w:rsidRPr="006A644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2.2</w:t>
      </w:r>
      <w:r>
        <w:rPr>
          <w:rFonts w:ascii="Times New Roman" w:hAnsi="Times New Roman"/>
          <w:sz w:val="24"/>
          <w:szCs w:val="24"/>
          <w:lang w:eastAsia="ru-RU"/>
        </w:rPr>
        <w:t>6</w:t>
      </w:r>
      <w:r w:rsidRPr="006A6444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6A6444">
        <w:rPr>
          <w:rFonts w:ascii="Times New Roman" w:hAnsi="Times New Roman"/>
          <w:sz w:val="24"/>
          <w:szCs w:val="24"/>
          <w:lang w:eastAsia="ru-RU"/>
        </w:rPr>
        <w:t>Налоговый учет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53E7D6DA" w14:textId="77777777" w:rsidR="00720576" w:rsidRPr="006A644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2.2</w:t>
      </w:r>
      <w:r>
        <w:rPr>
          <w:rFonts w:ascii="Times New Roman" w:hAnsi="Times New Roman"/>
          <w:sz w:val="24"/>
          <w:szCs w:val="24"/>
          <w:lang w:eastAsia="ru-RU"/>
        </w:rPr>
        <w:t>7</w:t>
      </w:r>
      <w:r w:rsidRPr="006A6444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6A6444">
        <w:rPr>
          <w:rFonts w:ascii="Times New Roman" w:hAnsi="Times New Roman"/>
          <w:sz w:val="24"/>
          <w:szCs w:val="24"/>
          <w:lang w:eastAsia="ru-RU"/>
        </w:rPr>
        <w:t xml:space="preserve">Основы налогообложения иностранных организаций как осуществляющих, так и не осуществляющих деятельность в </w:t>
      </w:r>
      <w:r>
        <w:rPr>
          <w:rFonts w:ascii="Times New Roman" w:hAnsi="Times New Roman"/>
          <w:sz w:val="24"/>
          <w:szCs w:val="24"/>
          <w:lang w:eastAsia="ru-RU"/>
        </w:rPr>
        <w:t>Российской Федерации</w:t>
      </w:r>
      <w:r w:rsidRPr="006A6444">
        <w:rPr>
          <w:rFonts w:ascii="Times New Roman" w:hAnsi="Times New Roman"/>
          <w:sz w:val="24"/>
          <w:szCs w:val="24"/>
          <w:lang w:eastAsia="ru-RU"/>
        </w:rPr>
        <w:t xml:space="preserve"> через постоянное представительство: принцип определения возникновения обязанности по уплате налога.</w:t>
      </w:r>
    </w:p>
    <w:p w14:paraId="002A4F1A" w14:textId="77777777" w:rsidR="00720576" w:rsidRPr="006A644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2.2</w:t>
      </w:r>
      <w:r>
        <w:rPr>
          <w:rFonts w:ascii="Times New Roman" w:hAnsi="Times New Roman"/>
          <w:sz w:val="24"/>
          <w:szCs w:val="24"/>
          <w:lang w:eastAsia="ru-RU"/>
        </w:rPr>
        <w:t>8</w:t>
      </w:r>
      <w:r w:rsidRPr="006A6444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6A6444">
        <w:rPr>
          <w:rFonts w:ascii="Times New Roman" w:hAnsi="Times New Roman"/>
          <w:sz w:val="24"/>
          <w:szCs w:val="24"/>
          <w:lang w:eastAsia="ru-RU"/>
        </w:rPr>
        <w:t>Налоговый и отчетный периоды.</w:t>
      </w:r>
    </w:p>
    <w:p w14:paraId="72294D1E" w14:textId="77777777" w:rsidR="00720576" w:rsidRPr="006A644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2.2</w:t>
      </w:r>
      <w:r>
        <w:rPr>
          <w:rFonts w:ascii="Times New Roman" w:hAnsi="Times New Roman"/>
          <w:sz w:val="24"/>
          <w:szCs w:val="24"/>
          <w:lang w:eastAsia="ru-RU"/>
        </w:rPr>
        <w:t>9</w:t>
      </w:r>
      <w:r w:rsidRPr="006A6444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6A6444">
        <w:rPr>
          <w:rFonts w:ascii="Times New Roman" w:hAnsi="Times New Roman"/>
          <w:sz w:val="24"/>
          <w:szCs w:val="24"/>
          <w:lang w:eastAsia="ru-RU"/>
        </w:rPr>
        <w:t xml:space="preserve">Порядок исчисления налога на прибыль и авансовых платежей, порядок и сроки уплаты налога и авансовых платежей. </w:t>
      </w:r>
    </w:p>
    <w:p w14:paraId="35806C57" w14:textId="77777777" w:rsidR="00720576" w:rsidRPr="006A6444" w:rsidRDefault="00720576" w:rsidP="00F65B80">
      <w:pPr>
        <w:tabs>
          <w:tab w:val="left" w:pos="855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AC911CF" w14:textId="77777777" w:rsidR="00720576" w:rsidRPr="006A6444" w:rsidRDefault="00720576" w:rsidP="00F65B80">
      <w:pPr>
        <w:tabs>
          <w:tab w:val="left" w:pos="8555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b/>
          <w:sz w:val="24"/>
          <w:szCs w:val="24"/>
          <w:lang w:eastAsia="ru-RU"/>
        </w:rPr>
        <w:t>ТЕМА 10.</w:t>
      </w:r>
      <w:r w:rsidRPr="006A64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A6444">
        <w:rPr>
          <w:rFonts w:ascii="Times New Roman" w:hAnsi="Times New Roman"/>
          <w:b/>
          <w:sz w:val="24"/>
          <w:szCs w:val="24"/>
          <w:lang w:eastAsia="ru-RU"/>
        </w:rPr>
        <w:t>Транспортный налог</w:t>
      </w:r>
    </w:p>
    <w:p w14:paraId="2EBD01A0" w14:textId="77777777" w:rsidR="00720576" w:rsidRPr="006A644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2.</w:t>
      </w:r>
      <w:r>
        <w:rPr>
          <w:rFonts w:ascii="Times New Roman" w:hAnsi="Times New Roman"/>
          <w:sz w:val="24"/>
          <w:szCs w:val="24"/>
          <w:lang w:eastAsia="ru-RU"/>
        </w:rPr>
        <w:t>30</w:t>
      </w:r>
      <w:r w:rsidRPr="006A6444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6A6444">
        <w:rPr>
          <w:rFonts w:ascii="Times New Roman" w:hAnsi="Times New Roman"/>
          <w:sz w:val="24"/>
          <w:szCs w:val="24"/>
          <w:lang w:eastAsia="ru-RU"/>
        </w:rPr>
        <w:t>Общие положения, налогоплательщики, объект налогообложения.</w:t>
      </w:r>
    </w:p>
    <w:p w14:paraId="23F41F48" w14:textId="77777777" w:rsidR="00720576" w:rsidRPr="006A644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2.3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 w:rsidRPr="006A6444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6A6444">
        <w:rPr>
          <w:rFonts w:ascii="Times New Roman" w:hAnsi="Times New Roman"/>
          <w:sz w:val="24"/>
          <w:szCs w:val="24"/>
          <w:lang w:eastAsia="ru-RU"/>
        </w:rPr>
        <w:t>Налоговая база, налоговые ставки,</w:t>
      </w:r>
      <w:r>
        <w:rPr>
          <w:rFonts w:ascii="Times New Roman" w:hAnsi="Times New Roman"/>
          <w:sz w:val="24"/>
          <w:szCs w:val="24"/>
          <w:lang w:eastAsia="ru-RU"/>
        </w:rPr>
        <w:t xml:space="preserve"> налоговые льготы,</w:t>
      </w:r>
      <w:r w:rsidRPr="006A6444">
        <w:rPr>
          <w:rFonts w:ascii="Times New Roman" w:hAnsi="Times New Roman"/>
          <w:sz w:val="24"/>
          <w:szCs w:val="24"/>
          <w:lang w:eastAsia="ru-RU"/>
        </w:rPr>
        <w:t xml:space="preserve"> налоговый и отчетный периоды. </w:t>
      </w:r>
    </w:p>
    <w:p w14:paraId="6760E3EC" w14:textId="77777777" w:rsidR="00720576" w:rsidRPr="006A644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2.3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6A6444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6A6444">
        <w:rPr>
          <w:rFonts w:ascii="Times New Roman" w:hAnsi="Times New Roman"/>
          <w:sz w:val="24"/>
          <w:szCs w:val="24"/>
          <w:lang w:eastAsia="ru-RU"/>
        </w:rPr>
        <w:t>Порядок исчисления и уплаты налога.</w:t>
      </w:r>
    </w:p>
    <w:p w14:paraId="0B14BB9D" w14:textId="77777777" w:rsidR="00720576" w:rsidRPr="006A6444" w:rsidRDefault="00720576" w:rsidP="00F65B80">
      <w:pPr>
        <w:tabs>
          <w:tab w:val="left" w:pos="855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56E3893" w14:textId="77777777" w:rsidR="00720576" w:rsidRPr="006A6444" w:rsidRDefault="00720576" w:rsidP="00F65B80">
      <w:pPr>
        <w:tabs>
          <w:tab w:val="left" w:pos="8555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b/>
          <w:sz w:val="24"/>
          <w:szCs w:val="24"/>
          <w:lang w:eastAsia="ru-RU"/>
        </w:rPr>
        <w:t>ТЕМА 11.</w:t>
      </w:r>
      <w:r w:rsidRPr="006A64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A6444">
        <w:rPr>
          <w:rFonts w:ascii="Times New Roman" w:hAnsi="Times New Roman"/>
          <w:b/>
          <w:sz w:val="24"/>
          <w:szCs w:val="24"/>
          <w:lang w:eastAsia="ru-RU"/>
        </w:rPr>
        <w:t>Налог на имущество организаций</w:t>
      </w:r>
    </w:p>
    <w:p w14:paraId="607D1E44" w14:textId="77777777" w:rsidR="00720576" w:rsidRPr="006A644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2.3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6A6444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6A6444">
        <w:rPr>
          <w:rFonts w:ascii="Times New Roman" w:hAnsi="Times New Roman"/>
          <w:sz w:val="24"/>
          <w:szCs w:val="24"/>
          <w:lang w:eastAsia="ru-RU"/>
        </w:rPr>
        <w:t xml:space="preserve">Общие положения, налогоплательщики, объект налогообложения. </w:t>
      </w:r>
    </w:p>
    <w:p w14:paraId="3AFEFFC1" w14:textId="77777777" w:rsidR="00720576" w:rsidRPr="006A644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2.3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6A6444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6A6444">
        <w:rPr>
          <w:rFonts w:ascii="Times New Roman" w:hAnsi="Times New Roman"/>
          <w:sz w:val="24"/>
          <w:szCs w:val="24"/>
          <w:lang w:eastAsia="ru-RU"/>
        </w:rPr>
        <w:t>Налоговая база, налоговые ставки, налоговые льготы.</w:t>
      </w:r>
    </w:p>
    <w:p w14:paraId="63A65BEA" w14:textId="77777777" w:rsidR="00720576" w:rsidRPr="006A644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2.3</w:t>
      </w:r>
      <w:r>
        <w:rPr>
          <w:rFonts w:ascii="Times New Roman" w:hAnsi="Times New Roman"/>
          <w:sz w:val="24"/>
          <w:szCs w:val="24"/>
          <w:lang w:eastAsia="ru-RU"/>
        </w:rPr>
        <w:t>5</w:t>
      </w:r>
      <w:r w:rsidRPr="006A6444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6A6444">
        <w:rPr>
          <w:rFonts w:ascii="Times New Roman" w:hAnsi="Times New Roman"/>
          <w:sz w:val="24"/>
          <w:szCs w:val="24"/>
          <w:lang w:eastAsia="ru-RU"/>
        </w:rPr>
        <w:t>Налоговый и отчетный периоды, порядок исчисления и уплаты налога.</w:t>
      </w:r>
    </w:p>
    <w:p w14:paraId="002100D2" w14:textId="77777777" w:rsidR="00720576" w:rsidRPr="006A6444" w:rsidRDefault="00720576" w:rsidP="00F65B80">
      <w:pPr>
        <w:tabs>
          <w:tab w:val="left" w:pos="855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D291F7B" w14:textId="77777777" w:rsidR="00720576" w:rsidRPr="006A6444" w:rsidRDefault="00720576" w:rsidP="00F65B80">
      <w:pPr>
        <w:tabs>
          <w:tab w:val="left" w:pos="8555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b/>
          <w:sz w:val="24"/>
          <w:szCs w:val="24"/>
          <w:lang w:eastAsia="ru-RU"/>
        </w:rPr>
        <w:t>ТЕМА 12.</w:t>
      </w:r>
      <w:r w:rsidRPr="006A64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A6444">
        <w:rPr>
          <w:rFonts w:ascii="Times New Roman" w:hAnsi="Times New Roman"/>
          <w:b/>
          <w:sz w:val="24"/>
          <w:szCs w:val="24"/>
          <w:lang w:eastAsia="ru-RU"/>
        </w:rPr>
        <w:t>Земельный налог</w:t>
      </w:r>
    </w:p>
    <w:p w14:paraId="7DA96515" w14:textId="77777777" w:rsidR="00720576" w:rsidRPr="006A644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2.3</w:t>
      </w:r>
      <w:r>
        <w:rPr>
          <w:rFonts w:ascii="Times New Roman" w:hAnsi="Times New Roman"/>
          <w:sz w:val="24"/>
          <w:szCs w:val="24"/>
          <w:lang w:eastAsia="ru-RU"/>
        </w:rPr>
        <w:t>6</w:t>
      </w:r>
      <w:r w:rsidRPr="006A6444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6A6444">
        <w:rPr>
          <w:rFonts w:ascii="Times New Roman" w:hAnsi="Times New Roman"/>
          <w:sz w:val="24"/>
          <w:szCs w:val="24"/>
          <w:lang w:eastAsia="ru-RU"/>
        </w:rPr>
        <w:t>Общие положения, налогоплательщики, объект налогообложения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6697D612" w14:textId="77777777" w:rsidR="00720576" w:rsidRPr="006A644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2.3</w:t>
      </w:r>
      <w:r>
        <w:rPr>
          <w:rFonts w:ascii="Times New Roman" w:hAnsi="Times New Roman"/>
          <w:sz w:val="24"/>
          <w:szCs w:val="24"/>
          <w:lang w:eastAsia="ru-RU"/>
        </w:rPr>
        <w:t>7</w:t>
      </w:r>
      <w:r w:rsidRPr="006A6444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6A6444">
        <w:rPr>
          <w:rFonts w:ascii="Times New Roman" w:hAnsi="Times New Roman"/>
          <w:sz w:val="24"/>
          <w:szCs w:val="24"/>
          <w:lang w:eastAsia="ru-RU"/>
        </w:rPr>
        <w:t>Налоговая база, налоговые ставки, налоговые льготы.</w:t>
      </w:r>
    </w:p>
    <w:p w14:paraId="69FC6068" w14:textId="77777777" w:rsidR="00720576" w:rsidRPr="006A644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2.3</w:t>
      </w:r>
      <w:r>
        <w:rPr>
          <w:rFonts w:ascii="Times New Roman" w:hAnsi="Times New Roman"/>
          <w:sz w:val="24"/>
          <w:szCs w:val="24"/>
          <w:lang w:eastAsia="ru-RU"/>
        </w:rPr>
        <w:t>8</w:t>
      </w:r>
      <w:r w:rsidRPr="006A6444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6A6444">
        <w:rPr>
          <w:rFonts w:ascii="Times New Roman" w:hAnsi="Times New Roman"/>
          <w:sz w:val="24"/>
          <w:szCs w:val="24"/>
          <w:lang w:eastAsia="ru-RU"/>
        </w:rPr>
        <w:t>Налоговый и отчетный периоды, порядок исчисления и уплаты налога.</w:t>
      </w:r>
    </w:p>
    <w:p w14:paraId="120B56E4" w14:textId="77777777" w:rsidR="00720576" w:rsidRPr="006A6444" w:rsidRDefault="00720576" w:rsidP="00F65B80">
      <w:pPr>
        <w:tabs>
          <w:tab w:val="left" w:pos="855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8112BE3" w14:textId="77777777" w:rsidR="00720576" w:rsidRPr="006A6444" w:rsidRDefault="00720576" w:rsidP="00F65B80">
      <w:pPr>
        <w:tabs>
          <w:tab w:val="left" w:pos="8555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b/>
          <w:sz w:val="24"/>
          <w:szCs w:val="24"/>
          <w:lang w:eastAsia="ru-RU"/>
        </w:rPr>
        <w:t>ТЕМА 13.</w:t>
      </w:r>
      <w:r w:rsidRPr="006A64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A6444">
        <w:rPr>
          <w:rFonts w:ascii="Times New Roman" w:hAnsi="Times New Roman"/>
          <w:b/>
          <w:sz w:val="24"/>
          <w:szCs w:val="24"/>
          <w:lang w:eastAsia="ru-RU"/>
        </w:rPr>
        <w:t>Страховые взносы</w:t>
      </w:r>
    </w:p>
    <w:p w14:paraId="25CD931C" w14:textId="77777777" w:rsidR="00720576" w:rsidRPr="006A644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2.3</w:t>
      </w:r>
      <w:r>
        <w:rPr>
          <w:rFonts w:ascii="Times New Roman" w:hAnsi="Times New Roman"/>
          <w:sz w:val="24"/>
          <w:szCs w:val="24"/>
          <w:lang w:eastAsia="ru-RU"/>
        </w:rPr>
        <w:t>9</w:t>
      </w:r>
      <w:r w:rsidRPr="006A6444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6A6444">
        <w:rPr>
          <w:rFonts w:ascii="Times New Roman" w:hAnsi="Times New Roman"/>
          <w:sz w:val="24"/>
          <w:szCs w:val="24"/>
          <w:lang w:eastAsia="ru-RU"/>
        </w:rPr>
        <w:t>Виды страховых взносов, плательщики страховых взносов, объект обложения.</w:t>
      </w:r>
    </w:p>
    <w:p w14:paraId="5A91655F" w14:textId="77777777" w:rsidR="00720576" w:rsidRPr="006A644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2.</w:t>
      </w:r>
      <w:r>
        <w:rPr>
          <w:rFonts w:ascii="Times New Roman" w:hAnsi="Times New Roman"/>
          <w:sz w:val="24"/>
          <w:szCs w:val="24"/>
          <w:lang w:eastAsia="ru-RU"/>
        </w:rPr>
        <w:t>40</w:t>
      </w:r>
      <w:r w:rsidRPr="006A6444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6A6444">
        <w:rPr>
          <w:rFonts w:ascii="Times New Roman" w:hAnsi="Times New Roman"/>
          <w:sz w:val="24"/>
          <w:szCs w:val="24"/>
          <w:lang w:eastAsia="ru-RU"/>
        </w:rPr>
        <w:t xml:space="preserve">База для исчисления страховых взносов плательщиками, производящими выплаты физическим лицам. </w:t>
      </w:r>
    </w:p>
    <w:p w14:paraId="16EAE34D" w14:textId="77777777" w:rsidR="00720576" w:rsidRPr="006A644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2.4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 w:rsidRPr="006A6444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6A6444">
        <w:rPr>
          <w:rFonts w:ascii="Times New Roman" w:hAnsi="Times New Roman"/>
          <w:sz w:val="24"/>
          <w:szCs w:val="24"/>
          <w:lang w:eastAsia="ru-RU"/>
        </w:rPr>
        <w:t>Выплаты, не подлежащие обложению страховыми взносами.</w:t>
      </w:r>
    </w:p>
    <w:p w14:paraId="4C1EC921" w14:textId="77777777" w:rsidR="00720576" w:rsidRPr="006A644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2.4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6A6444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6A6444">
        <w:rPr>
          <w:rFonts w:ascii="Times New Roman" w:hAnsi="Times New Roman"/>
          <w:sz w:val="24"/>
          <w:szCs w:val="24"/>
          <w:lang w:eastAsia="ru-RU"/>
        </w:rPr>
        <w:t xml:space="preserve">Расчетный и отчетный периоды, порядок исчисления и уплаты страховых взносов. </w:t>
      </w:r>
    </w:p>
    <w:p w14:paraId="5416CDC1" w14:textId="77777777" w:rsidR="00720576" w:rsidRPr="006A644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9E04BFE" w14:textId="77777777" w:rsidR="00720576" w:rsidRPr="006A6444" w:rsidRDefault="00720576" w:rsidP="00F65B80">
      <w:pPr>
        <w:pStyle w:val="1"/>
        <w:spacing w:before="0" w:line="240" w:lineRule="auto"/>
        <w:rPr>
          <w:rFonts w:ascii="Times New Roman" w:hAnsi="Times New Roman"/>
          <w:b w:val="0"/>
          <w:bCs w:val="0"/>
          <w:color w:val="auto"/>
          <w:u w:val="single"/>
        </w:rPr>
      </w:pPr>
      <w:r w:rsidRPr="006A6444">
        <w:rPr>
          <w:rFonts w:ascii="Times New Roman" w:hAnsi="Times New Roman"/>
          <w:u w:val="single"/>
        </w:rPr>
        <w:t xml:space="preserve">Раздел 3. Ответственность </w:t>
      </w:r>
      <w:r>
        <w:rPr>
          <w:rFonts w:ascii="Times New Roman" w:hAnsi="Times New Roman"/>
          <w:u w:val="single"/>
        </w:rPr>
        <w:t>за</w:t>
      </w:r>
      <w:r w:rsidRPr="006A6444">
        <w:rPr>
          <w:rFonts w:ascii="Times New Roman" w:hAnsi="Times New Roman"/>
          <w:u w:val="single"/>
        </w:rPr>
        <w:t xml:space="preserve"> несоблюдени</w:t>
      </w:r>
      <w:r>
        <w:rPr>
          <w:rFonts w:ascii="Times New Roman" w:hAnsi="Times New Roman"/>
          <w:u w:val="single"/>
        </w:rPr>
        <w:t>е</w:t>
      </w:r>
      <w:r w:rsidRPr="006A6444">
        <w:rPr>
          <w:rFonts w:ascii="Times New Roman" w:hAnsi="Times New Roman"/>
          <w:u w:val="single"/>
        </w:rPr>
        <w:t xml:space="preserve"> законодательства о налогах и сборах </w:t>
      </w:r>
    </w:p>
    <w:p w14:paraId="7CD011CE" w14:textId="77777777" w:rsidR="00720576" w:rsidRPr="006A6444" w:rsidRDefault="00720576" w:rsidP="00F65B80">
      <w:pPr>
        <w:pStyle w:val="2"/>
        <w:rPr>
          <w:rFonts w:ascii="Times New Roman" w:hAnsi="Times New Roman"/>
          <w:color w:val="4F81BD"/>
        </w:rPr>
      </w:pPr>
      <w:r w:rsidRPr="006A6444">
        <w:rPr>
          <w:rFonts w:ascii="Times New Roman" w:hAnsi="Times New Roman"/>
        </w:rPr>
        <w:t>Оцениваемые компетенции</w:t>
      </w:r>
    </w:p>
    <w:p w14:paraId="5548176D" w14:textId="77777777" w:rsidR="00720576" w:rsidRPr="006A6444" w:rsidRDefault="00720576" w:rsidP="00F65B80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 xml:space="preserve">Понимать </w:t>
      </w:r>
      <w:r>
        <w:rPr>
          <w:rFonts w:ascii="Times New Roman" w:hAnsi="Times New Roman"/>
          <w:sz w:val="24"/>
          <w:szCs w:val="24"/>
        </w:rPr>
        <w:t xml:space="preserve">порядок наступления ответственности и </w:t>
      </w:r>
      <w:r w:rsidRPr="006A6444">
        <w:rPr>
          <w:rFonts w:ascii="Times New Roman" w:hAnsi="Times New Roman"/>
          <w:sz w:val="24"/>
          <w:szCs w:val="24"/>
        </w:rPr>
        <w:t xml:space="preserve">последствия несоблюдения законодательства </w:t>
      </w:r>
      <w:r>
        <w:rPr>
          <w:rFonts w:ascii="Times New Roman" w:hAnsi="Times New Roman"/>
          <w:sz w:val="24"/>
          <w:szCs w:val="24"/>
        </w:rPr>
        <w:t>Российской Федерации</w:t>
      </w:r>
      <w:r w:rsidRPr="006A6444">
        <w:rPr>
          <w:rFonts w:ascii="Times New Roman" w:hAnsi="Times New Roman"/>
          <w:sz w:val="24"/>
          <w:szCs w:val="24"/>
        </w:rPr>
        <w:t xml:space="preserve"> о налогах и сбо</w:t>
      </w:r>
      <w:r>
        <w:rPr>
          <w:rFonts w:ascii="Times New Roman" w:hAnsi="Times New Roman"/>
          <w:sz w:val="24"/>
          <w:szCs w:val="24"/>
        </w:rPr>
        <w:t>рах</w:t>
      </w:r>
      <w:r w:rsidRPr="006A6444">
        <w:rPr>
          <w:rFonts w:ascii="Times New Roman" w:hAnsi="Times New Roman"/>
          <w:sz w:val="24"/>
          <w:szCs w:val="24"/>
        </w:rPr>
        <w:t xml:space="preserve"> </w:t>
      </w:r>
    </w:p>
    <w:p w14:paraId="49B799B9" w14:textId="77777777" w:rsidR="00720576" w:rsidRPr="006A6444" w:rsidRDefault="00720576" w:rsidP="00F65B80">
      <w:pPr>
        <w:pStyle w:val="2"/>
        <w:rPr>
          <w:rFonts w:ascii="Times New Roman" w:hAnsi="Times New Roman"/>
        </w:rPr>
      </w:pPr>
      <w:r w:rsidRPr="006A6444">
        <w:rPr>
          <w:rFonts w:ascii="Times New Roman" w:hAnsi="Times New Roman"/>
        </w:rPr>
        <w:t>Содержание раздела</w:t>
      </w:r>
    </w:p>
    <w:p w14:paraId="239121FB" w14:textId="77777777" w:rsidR="00720576" w:rsidRPr="006A6444" w:rsidRDefault="00720576" w:rsidP="00F65B80">
      <w:pPr>
        <w:spacing w:after="0" w:line="240" w:lineRule="auto"/>
        <w:rPr>
          <w:rFonts w:ascii="Times New Roman" w:hAnsi="Times New Roman"/>
          <w:color w:val="0070C0"/>
          <w:sz w:val="24"/>
          <w:szCs w:val="24"/>
        </w:rPr>
      </w:pPr>
    </w:p>
    <w:p w14:paraId="11D15082" w14:textId="77777777" w:rsidR="00720576" w:rsidRPr="006A6444" w:rsidRDefault="00720576" w:rsidP="00F65B80">
      <w:pPr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  <w:r w:rsidRPr="006A6444">
        <w:rPr>
          <w:rFonts w:ascii="Times New Roman" w:hAnsi="Times New Roman"/>
          <w:b/>
          <w:sz w:val="24"/>
          <w:szCs w:val="24"/>
        </w:rPr>
        <w:t>ТЕМА 14. Общие положения об ответственности</w:t>
      </w:r>
    </w:p>
    <w:p w14:paraId="260A5927" w14:textId="77777777" w:rsidR="00720576" w:rsidRPr="006A6444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>3.1.</w:t>
      </w:r>
      <w:r>
        <w:rPr>
          <w:rFonts w:ascii="Times New Roman" w:hAnsi="Times New Roman"/>
          <w:sz w:val="24"/>
          <w:szCs w:val="24"/>
        </w:rPr>
        <w:tab/>
      </w:r>
      <w:r w:rsidRPr="006A6444">
        <w:rPr>
          <w:rFonts w:ascii="Times New Roman" w:hAnsi="Times New Roman"/>
          <w:sz w:val="24"/>
          <w:szCs w:val="24"/>
        </w:rPr>
        <w:t>Общие положения об ответственности, понятие налогового правонарушения, обстоятельства, смягчающие и отягчающие ответственность за налоговые правонарушения</w:t>
      </w:r>
      <w:r>
        <w:rPr>
          <w:rFonts w:ascii="Times New Roman" w:hAnsi="Times New Roman"/>
          <w:sz w:val="24"/>
          <w:szCs w:val="24"/>
        </w:rPr>
        <w:t>.</w:t>
      </w:r>
      <w:r w:rsidRPr="006A6444">
        <w:rPr>
          <w:rFonts w:ascii="Times New Roman" w:hAnsi="Times New Roman"/>
          <w:sz w:val="24"/>
          <w:szCs w:val="24"/>
        </w:rPr>
        <w:t xml:space="preserve"> </w:t>
      </w:r>
    </w:p>
    <w:p w14:paraId="760B0368" w14:textId="77777777" w:rsidR="00720576" w:rsidRPr="006A6444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</w:rPr>
        <w:tab/>
      </w:r>
      <w:r w:rsidRPr="006A6444">
        <w:rPr>
          <w:rFonts w:ascii="Times New Roman" w:hAnsi="Times New Roman"/>
          <w:sz w:val="24"/>
          <w:szCs w:val="24"/>
        </w:rPr>
        <w:t>Срок давности привлечения к ответственности за совершение налогового правонарушения, срок давности и порядок взыскания штрафов за налоговые правонарушения.</w:t>
      </w:r>
    </w:p>
    <w:p w14:paraId="1F8EAF9C" w14:textId="77777777" w:rsidR="00720576" w:rsidRPr="006A6444" w:rsidRDefault="00720576" w:rsidP="00F65B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F3ACD8" w14:textId="77777777" w:rsidR="00720576" w:rsidRPr="006A6444" w:rsidRDefault="00720576" w:rsidP="00F65B80">
      <w:pPr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  <w:r w:rsidRPr="006A6444">
        <w:rPr>
          <w:rFonts w:ascii="Times New Roman" w:hAnsi="Times New Roman"/>
          <w:b/>
          <w:sz w:val="24"/>
          <w:szCs w:val="24"/>
        </w:rPr>
        <w:t>ТЕМА 15. Виды налоговых правонарушений и ответственность за их совершение, ответственность должностных лиц</w:t>
      </w:r>
    </w:p>
    <w:p w14:paraId="023AA4A7" w14:textId="77777777" w:rsidR="00720576" w:rsidRPr="006A6444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>3.3.</w:t>
      </w:r>
      <w:r>
        <w:rPr>
          <w:rFonts w:ascii="Times New Roman" w:hAnsi="Times New Roman"/>
          <w:sz w:val="24"/>
          <w:szCs w:val="24"/>
        </w:rPr>
        <w:tab/>
      </w:r>
      <w:r w:rsidRPr="006A6444">
        <w:rPr>
          <w:rFonts w:ascii="Times New Roman" w:hAnsi="Times New Roman"/>
          <w:sz w:val="24"/>
          <w:szCs w:val="24"/>
        </w:rPr>
        <w:t>Виды налоговых правонарушений и ответственность за их совершение.</w:t>
      </w:r>
    </w:p>
    <w:p w14:paraId="1ECB4767" w14:textId="77777777" w:rsidR="00720576" w:rsidRPr="006A6444" w:rsidRDefault="00720576" w:rsidP="00F65B80">
      <w:p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>3.4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6A6444">
        <w:rPr>
          <w:rFonts w:ascii="Times New Roman" w:hAnsi="Times New Roman"/>
          <w:sz w:val="24"/>
          <w:szCs w:val="24"/>
        </w:rPr>
        <w:t>Административная и уголовная ответственность должностных лиц за совершение налоговых правонарушений</w:t>
      </w:r>
      <w:r>
        <w:rPr>
          <w:rFonts w:ascii="Times New Roman" w:hAnsi="Times New Roman"/>
          <w:sz w:val="24"/>
          <w:szCs w:val="24"/>
        </w:rPr>
        <w:t>.</w:t>
      </w:r>
    </w:p>
    <w:p w14:paraId="777EFEC0" w14:textId="77777777" w:rsidR="00720576" w:rsidRDefault="00720576" w:rsidP="00F65B80">
      <w:pPr>
        <w:ind w:left="284" w:hanging="284"/>
        <w:jc w:val="both"/>
        <w:rPr>
          <w:rFonts w:ascii="Calibri" w:hAnsi="Calibri"/>
          <w:lang w:eastAsia="ru-RU"/>
        </w:rPr>
      </w:pPr>
    </w:p>
    <w:p w14:paraId="5E0015C4" w14:textId="77777777" w:rsidR="00720576" w:rsidRDefault="00720576" w:rsidP="00F65B80">
      <w:pPr>
        <w:rPr>
          <w:rFonts w:ascii="Calibri" w:hAnsi="Calibri"/>
          <w:lang w:eastAsia="ru-RU"/>
        </w:rPr>
      </w:pPr>
      <w:r>
        <w:rPr>
          <w:rFonts w:ascii="Calibri" w:hAnsi="Calibri"/>
          <w:lang w:eastAsia="ru-RU"/>
        </w:rPr>
        <w:br w:type="page"/>
      </w:r>
    </w:p>
    <w:p w14:paraId="220184B1" w14:textId="77777777" w:rsidR="00D85A22" w:rsidRDefault="00D85A22" w:rsidP="00D85A22">
      <w:pPr>
        <w:keepNext/>
        <w:keepLines/>
        <w:spacing w:after="0" w:line="240" w:lineRule="auto"/>
        <w:outlineLvl w:val="0"/>
        <w:rPr>
          <w:rFonts w:ascii="Times New Roman" w:eastAsiaTheme="majorEastAsia" w:hAnsi="Times New Roman"/>
          <w:b/>
          <w:bCs/>
          <w:color w:val="365F91" w:themeColor="accent1" w:themeShade="BF"/>
          <w:sz w:val="28"/>
          <w:szCs w:val="28"/>
        </w:rPr>
      </w:pPr>
      <w:r w:rsidRPr="0069691D">
        <w:rPr>
          <w:rFonts w:ascii="Times New Roman" w:eastAsiaTheme="majorEastAsia" w:hAnsi="Times New Roman"/>
          <w:b/>
          <w:bCs/>
          <w:color w:val="365F91" w:themeColor="accent1" w:themeShade="BF"/>
          <w:sz w:val="28"/>
          <w:szCs w:val="28"/>
        </w:rPr>
        <w:lastRenderedPageBreak/>
        <w:t>МОДУЛЬ «ОСНОВЫ АУДИТОРСКОЙ ДЕЯТЕЛЬНОСТИ»</w:t>
      </w:r>
    </w:p>
    <w:p w14:paraId="2F4C3AE4" w14:textId="77777777" w:rsidR="00D85A22" w:rsidRDefault="00D85A22" w:rsidP="00D85A22">
      <w:pPr>
        <w:keepNext/>
        <w:keepLines/>
        <w:spacing w:after="120" w:line="240" w:lineRule="auto"/>
        <w:outlineLvl w:val="0"/>
        <w:rPr>
          <w:rFonts w:ascii="Times New Roman" w:eastAsiaTheme="majorEastAsia" w:hAnsi="Times New Roman"/>
          <w:b/>
          <w:bCs/>
          <w:color w:val="365F91" w:themeColor="accent1" w:themeShade="BF"/>
          <w:sz w:val="28"/>
          <w:szCs w:val="28"/>
        </w:rPr>
      </w:pPr>
    </w:p>
    <w:p w14:paraId="1A7C0656" w14:textId="77777777" w:rsidR="00D85A22" w:rsidRPr="0069691D" w:rsidRDefault="00D85A22" w:rsidP="00D85A22">
      <w:pPr>
        <w:keepNext/>
        <w:keepLines/>
        <w:spacing w:after="120" w:line="240" w:lineRule="auto"/>
        <w:outlineLvl w:val="0"/>
        <w:rPr>
          <w:rFonts w:ascii="Times New Roman" w:eastAsiaTheme="majorEastAsia" w:hAnsi="Times New Roman"/>
          <w:b/>
          <w:bCs/>
          <w:color w:val="365F91" w:themeColor="accent1" w:themeShade="BF"/>
          <w:sz w:val="28"/>
          <w:szCs w:val="28"/>
        </w:rPr>
      </w:pPr>
      <w:r w:rsidRPr="0069691D">
        <w:rPr>
          <w:rFonts w:ascii="Times New Roman" w:eastAsiaTheme="majorEastAsia" w:hAnsi="Times New Roman"/>
          <w:b/>
          <w:bCs/>
          <w:color w:val="365F91" w:themeColor="accent1" w:themeShade="BF"/>
          <w:sz w:val="28"/>
          <w:szCs w:val="28"/>
        </w:rPr>
        <w:t>Введение</w:t>
      </w:r>
    </w:p>
    <w:p w14:paraId="230BCBFD" w14:textId="13E4EEE0" w:rsidR="00D85A22" w:rsidRPr="0069691D" w:rsidRDefault="00D85A22" w:rsidP="00D85A22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691D">
        <w:rPr>
          <w:rFonts w:ascii="Times New Roman" w:hAnsi="Times New Roman"/>
          <w:sz w:val="24"/>
          <w:szCs w:val="24"/>
          <w:lang w:eastAsia="ru-RU"/>
        </w:rPr>
        <w:t xml:space="preserve">Программа модуля «Основы аудиторской деятельности» содержит перечень оцениваемых компетенций и примерную тематику тестовых заданий, предлагаемых </w:t>
      </w:r>
      <w:r>
        <w:rPr>
          <w:rFonts w:ascii="Times New Roman" w:hAnsi="Times New Roman"/>
          <w:sz w:val="24"/>
          <w:szCs w:val="24"/>
          <w:lang w:eastAsia="ru-RU"/>
        </w:rPr>
        <w:t>претендентам</w:t>
      </w:r>
      <w:r w:rsidRPr="0069691D">
        <w:rPr>
          <w:rFonts w:ascii="Times New Roman" w:hAnsi="Times New Roman"/>
          <w:sz w:val="24"/>
          <w:szCs w:val="24"/>
          <w:lang w:eastAsia="ru-RU"/>
        </w:rPr>
        <w:t xml:space="preserve"> на экзамене по данному модулю. В рамках модуля выделено 4 укрупненных раздела (12 тем):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5460"/>
        <w:gridCol w:w="2455"/>
      </w:tblGrid>
      <w:tr w:rsidR="00D85A22" w:rsidRPr="0069691D" w14:paraId="2F078BB6" w14:textId="77777777" w:rsidTr="00D378C1">
        <w:tc>
          <w:tcPr>
            <w:tcW w:w="1548" w:type="dxa"/>
          </w:tcPr>
          <w:p w14:paraId="169D6BF9" w14:textId="77777777" w:rsidR="00D85A22" w:rsidRPr="0069691D" w:rsidRDefault="00D85A22" w:rsidP="00D3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691D">
              <w:rPr>
                <w:rFonts w:ascii="Times New Roman" w:hAnsi="Times New Roman"/>
                <w:sz w:val="24"/>
                <w:szCs w:val="24"/>
                <w:lang w:eastAsia="ru-RU"/>
              </w:rPr>
              <w:t>Номер раздела Программы</w:t>
            </w:r>
          </w:p>
        </w:tc>
        <w:tc>
          <w:tcPr>
            <w:tcW w:w="5460" w:type="dxa"/>
          </w:tcPr>
          <w:p w14:paraId="3043F8BD" w14:textId="77777777" w:rsidR="00D85A22" w:rsidRPr="0069691D" w:rsidRDefault="00D85A22" w:rsidP="00D3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691D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2455" w:type="dxa"/>
          </w:tcPr>
          <w:p w14:paraId="3AAA36DD" w14:textId="77777777" w:rsidR="00D85A22" w:rsidRPr="0069691D" w:rsidRDefault="00D85A22" w:rsidP="00D3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691D">
              <w:rPr>
                <w:rFonts w:ascii="Times New Roman" w:hAnsi="Times New Roman"/>
                <w:sz w:val="24"/>
                <w:szCs w:val="24"/>
                <w:lang w:eastAsia="ru-RU"/>
              </w:rPr>
              <w:t>Удельный вес группы компетенций по разделу в общем объеме компетенций по модулю (%)</w:t>
            </w:r>
          </w:p>
        </w:tc>
      </w:tr>
      <w:tr w:rsidR="00D85A22" w:rsidRPr="0069691D" w14:paraId="4D97CE88" w14:textId="77777777" w:rsidTr="00D378C1">
        <w:tc>
          <w:tcPr>
            <w:tcW w:w="1548" w:type="dxa"/>
          </w:tcPr>
          <w:p w14:paraId="4F878D46" w14:textId="77777777" w:rsidR="00D85A22" w:rsidRPr="0069691D" w:rsidRDefault="00D85A22" w:rsidP="00D3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691D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60" w:type="dxa"/>
          </w:tcPr>
          <w:p w14:paraId="1E438D33" w14:textId="77777777" w:rsidR="00D85A22" w:rsidRPr="0069691D" w:rsidRDefault="00D85A22" w:rsidP="00D3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691D">
              <w:rPr>
                <w:rFonts w:ascii="Times New Roman" w:hAnsi="Times New Roman"/>
                <w:sz w:val="24"/>
                <w:szCs w:val="24"/>
              </w:rPr>
              <w:t>Основные понятия и содержание аудиторской деятельности, основы ее регулирования в Российской Федерации</w:t>
            </w:r>
          </w:p>
        </w:tc>
        <w:tc>
          <w:tcPr>
            <w:tcW w:w="2455" w:type="dxa"/>
          </w:tcPr>
          <w:p w14:paraId="208C9E0B" w14:textId="77777777" w:rsidR="00D85A22" w:rsidRPr="0069691D" w:rsidRDefault="00D85A22" w:rsidP="00D3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1D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D85A22" w:rsidRPr="0069691D" w14:paraId="3F2A68A7" w14:textId="77777777" w:rsidTr="00D378C1">
        <w:tc>
          <w:tcPr>
            <w:tcW w:w="1548" w:type="dxa"/>
          </w:tcPr>
          <w:p w14:paraId="53DB1CA2" w14:textId="77777777" w:rsidR="00D85A22" w:rsidRPr="0069691D" w:rsidRDefault="00D85A22" w:rsidP="00D3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691D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60" w:type="dxa"/>
          </w:tcPr>
          <w:p w14:paraId="17E65BE7" w14:textId="77777777" w:rsidR="00D85A22" w:rsidRPr="0069691D" w:rsidRDefault="00D85A22" w:rsidP="00D3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691D">
              <w:rPr>
                <w:rFonts w:ascii="Times New Roman" w:hAnsi="Times New Roman"/>
                <w:sz w:val="24"/>
                <w:szCs w:val="24"/>
              </w:rPr>
              <w:t>Основы профессиональной этики аудитора</w:t>
            </w:r>
          </w:p>
        </w:tc>
        <w:tc>
          <w:tcPr>
            <w:tcW w:w="2455" w:type="dxa"/>
          </w:tcPr>
          <w:p w14:paraId="7B6079B7" w14:textId="77777777" w:rsidR="00D85A22" w:rsidRPr="0069691D" w:rsidRDefault="00D85A22" w:rsidP="00D3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1D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D85A22" w:rsidRPr="0069691D" w14:paraId="1D09B4E3" w14:textId="77777777" w:rsidTr="00D378C1">
        <w:tc>
          <w:tcPr>
            <w:tcW w:w="1548" w:type="dxa"/>
          </w:tcPr>
          <w:p w14:paraId="58FD9C38" w14:textId="77777777" w:rsidR="00D85A22" w:rsidRPr="0069691D" w:rsidRDefault="00D85A22" w:rsidP="00D3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691D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60" w:type="dxa"/>
          </w:tcPr>
          <w:p w14:paraId="145EEA1C" w14:textId="77777777" w:rsidR="00D85A22" w:rsidRPr="0069691D" w:rsidRDefault="00D85A22" w:rsidP="00D3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691D">
              <w:rPr>
                <w:rFonts w:ascii="Times New Roman" w:hAnsi="Times New Roman"/>
                <w:sz w:val="24"/>
                <w:szCs w:val="24"/>
                <w:lang w:eastAsia="ru-RU"/>
              </w:rPr>
              <w:t>Основы МСА: аудиторские задания и этапы их выполнения</w:t>
            </w:r>
          </w:p>
        </w:tc>
        <w:tc>
          <w:tcPr>
            <w:tcW w:w="2455" w:type="dxa"/>
          </w:tcPr>
          <w:p w14:paraId="1847FEE1" w14:textId="77777777" w:rsidR="00D85A22" w:rsidRPr="0069691D" w:rsidRDefault="00D85A22" w:rsidP="00D3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691D">
              <w:rPr>
                <w:rFonts w:ascii="Times New Roman" w:hAnsi="Times New Roman"/>
                <w:sz w:val="24"/>
                <w:szCs w:val="24"/>
                <w:lang w:eastAsia="ru-RU"/>
              </w:rPr>
              <w:t>25%</w:t>
            </w:r>
          </w:p>
        </w:tc>
      </w:tr>
      <w:tr w:rsidR="00D85A22" w:rsidRPr="0069691D" w14:paraId="6AB456AE" w14:textId="77777777" w:rsidTr="00D378C1">
        <w:tc>
          <w:tcPr>
            <w:tcW w:w="1548" w:type="dxa"/>
          </w:tcPr>
          <w:p w14:paraId="186D3651" w14:textId="77777777" w:rsidR="00D85A22" w:rsidRPr="0069691D" w:rsidRDefault="00D85A22" w:rsidP="00D3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691D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460" w:type="dxa"/>
          </w:tcPr>
          <w:p w14:paraId="30C990B3" w14:textId="77777777" w:rsidR="00D85A22" w:rsidRPr="0069691D" w:rsidRDefault="00D85A22" w:rsidP="00D3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691D">
              <w:rPr>
                <w:rFonts w:ascii="Times New Roman" w:hAnsi="Times New Roman"/>
                <w:sz w:val="24"/>
                <w:szCs w:val="24"/>
                <w:lang w:eastAsia="ru-RU"/>
              </w:rPr>
              <w:t>Сбор аудиторских доказательств, работа с информацией</w:t>
            </w:r>
          </w:p>
        </w:tc>
        <w:tc>
          <w:tcPr>
            <w:tcW w:w="2455" w:type="dxa"/>
          </w:tcPr>
          <w:p w14:paraId="3FC1039C" w14:textId="77777777" w:rsidR="00D85A22" w:rsidRPr="0069691D" w:rsidRDefault="00D85A22" w:rsidP="00D3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691D">
              <w:rPr>
                <w:rFonts w:ascii="Times New Roman" w:hAnsi="Times New Roman"/>
                <w:sz w:val="24"/>
                <w:szCs w:val="24"/>
                <w:lang w:eastAsia="ru-RU"/>
              </w:rPr>
              <w:t>35%</w:t>
            </w:r>
          </w:p>
        </w:tc>
      </w:tr>
    </w:tbl>
    <w:p w14:paraId="236E3757" w14:textId="77777777" w:rsidR="00D85A22" w:rsidRPr="0069691D" w:rsidRDefault="00D85A22" w:rsidP="00D85A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64DCE2F" w14:textId="77777777" w:rsidR="00D85A22" w:rsidRPr="0069691D" w:rsidRDefault="00D85A22" w:rsidP="00D85A22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69691D">
        <w:rPr>
          <w:rFonts w:ascii="Times New Roman" w:hAnsi="Times New Roman"/>
          <w:sz w:val="24"/>
          <w:szCs w:val="24"/>
          <w:lang w:eastAsia="ru-RU"/>
        </w:rPr>
        <w:t>В каждом из разделов приведены:</w:t>
      </w:r>
    </w:p>
    <w:p w14:paraId="01EBC927" w14:textId="77777777" w:rsidR="00D85A22" w:rsidRPr="0069691D" w:rsidRDefault="00D85A22" w:rsidP="00D85A2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691D">
        <w:rPr>
          <w:rFonts w:ascii="Times New Roman" w:hAnsi="Times New Roman"/>
          <w:sz w:val="24"/>
          <w:szCs w:val="24"/>
          <w:lang w:eastAsia="ru-RU"/>
        </w:rPr>
        <w:t>перечень компетенций по тематике раздела, которые будут оцениваться на экзамене;</w:t>
      </w:r>
    </w:p>
    <w:p w14:paraId="4D909C1B" w14:textId="77777777" w:rsidR="00D85A22" w:rsidRPr="0069691D" w:rsidRDefault="00D85A22" w:rsidP="00D85A2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691D">
        <w:rPr>
          <w:rFonts w:ascii="Times New Roman" w:hAnsi="Times New Roman"/>
          <w:sz w:val="24"/>
          <w:szCs w:val="24"/>
          <w:lang w:eastAsia="ru-RU"/>
        </w:rPr>
        <w:t>содержание раздела (перечень тем и вопросов).</w:t>
      </w:r>
    </w:p>
    <w:p w14:paraId="3FC1A7D4" w14:textId="77777777" w:rsidR="00D85A22" w:rsidRPr="0069691D" w:rsidRDefault="00D85A22" w:rsidP="00D85A22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691D">
        <w:rPr>
          <w:rFonts w:ascii="Times New Roman" w:hAnsi="Times New Roman"/>
          <w:sz w:val="24"/>
          <w:szCs w:val="24"/>
          <w:lang w:eastAsia="ru-RU"/>
        </w:rPr>
        <w:t xml:space="preserve">В рамках экзамена предполагается проверка компетенций по каждому из разделов, но не по каждому из вопросов, относящихся к конкретному разделу. </w:t>
      </w:r>
    </w:p>
    <w:p w14:paraId="03504FB4" w14:textId="77777777" w:rsidR="00D85A22" w:rsidRPr="0069691D" w:rsidRDefault="00D85A22" w:rsidP="00D85A22">
      <w:pPr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B0E5E25" w14:textId="77777777" w:rsidR="00D85A22" w:rsidRPr="0069691D" w:rsidRDefault="00D85A22" w:rsidP="00D85A22">
      <w:pPr>
        <w:keepNext/>
        <w:keepLines/>
        <w:spacing w:after="0" w:line="240" w:lineRule="auto"/>
        <w:outlineLvl w:val="0"/>
        <w:rPr>
          <w:rFonts w:ascii="Times New Roman" w:eastAsiaTheme="majorEastAsia" w:hAnsi="Times New Roman"/>
          <w:b/>
          <w:bCs/>
          <w:color w:val="365F91" w:themeColor="accent1" w:themeShade="BF"/>
          <w:sz w:val="28"/>
          <w:szCs w:val="28"/>
          <w:u w:val="single"/>
        </w:rPr>
      </w:pPr>
      <w:r w:rsidRPr="0069691D">
        <w:rPr>
          <w:rFonts w:ascii="Times New Roman" w:eastAsiaTheme="majorEastAsia" w:hAnsi="Times New Roman"/>
          <w:b/>
          <w:bCs/>
          <w:color w:val="365F91" w:themeColor="accent1" w:themeShade="BF"/>
          <w:sz w:val="28"/>
          <w:szCs w:val="28"/>
          <w:u w:val="single"/>
        </w:rPr>
        <w:t>Раздел 1. Основные понятия и содержание аудиторской деятельности, основы ее регулирования в Российской Федерации</w:t>
      </w:r>
    </w:p>
    <w:p w14:paraId="313E7C4C" w14:textId="77777777" w:rsidR="00D85A22" w:rsidRPr="0069691D" w:rsidRDefault="00D85A22" w:rsidP="00D85A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5334BB2" w14:textId="77777777" w:rsidR="00D85A22" w:rsidRPr="0069691D" w:rsidRDefault="00D85A22" w:rsidP="00D85A22">
      <w:pPr>
        <w:keepNext/>
        <w:keepLines/>
        <w:spacing w:before="200" w:after="0"/>
        <w:outlineLvl w:val="1"/>
        <w:rPr>
          <w:rFonts w:ascii="Times New Roman" w:eastAsiaTheme="majorEastAsia" w:hAnsi="Times New Roman"/>
          <w:b/>
          <w:bCs/>
          <w:color w:val="4F81BD" w:themeColor="accent1"/>
          <w:sz w:val="26"/>
          <w:szCs w:val="26"/>
        </w:rPr>
      </w:pPr>
      <w:r w:rsidRPr="0069691D">
        <w:rPr>
          <w:rFonts w:ascii="Times New Roman" w:eastAsiaTheme="majorEastAsia" w:hAnsi="Times New Roman"/>
          <w:b/>
          <w:bCs/>
          <w:color w:val="4F81BD" w:themeColor="accent1"/>
          <w:sz w:val="26"/>
          <w:szCs w:val="26"/>
        </w:rPr>
        <w:t>Оцениваемые компетенции</w:t>
      </w:r>
    </w:p>
    <w:p w14:paraId="5BEBCE91" w14:textId="77777777" w:rsidR="00D85A22" w:rsidRPr="0069691D" w:rsidRDefault="00D85A22" w:rsidP="00D85A2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9691D">
        <w:rPr>
          <w:rFonts w:ascii="Times New Roman" w:hAnsi="Times New Roman"/>
          <w:sz w:val="24"/>
          <w:szCs w:val="24"/>
        </w:rPr>
        <w:t>Понимать основные положения законодательства об аудиторской деятельности</w:t>
      </w:r>
    </w:p>
    <w:p w14:paraId="006087E4" w14:textId="77777777" w:rsidR="00D85A22" w:rsidRPr="0069691D" w:rsidRDefault="00D85A22" w:rsidP="00D85A22">
      <w:pPr>
        <w:keepNext/>
        <w:keepLines/>
        <w:spacing w:before="200" w:after="0"/>
        <w:outlineLvl w:val="1"/>
        <w:rPr>
          <w:rFonts w:ascii="Times New Roman" w:eastAsiaTheme="majorEastAsia" w:hAnsi="Times New Roman"/>
          <w:b/>
          <w:bCs/>
          <w:color w:val="4F81BD" w:themeColor="accent1"/>
          <w:sz w:val="26"/>
          <w:szCs w:val="26"/>
        </w:rPr>
      </w:pPr>
      <w:r w:rsidRPr="0069691D">
        <w:rPr>
          <w:rFonts w:ascii="Times New Roman" w:eastAsiaTheme="majorEastAsia" w:hAnsi="Times New Roman"/>
          <w:b/>
          <w:bCs/>
          <w:color w:val="4F81BD" w:themeColor="accent1"/>
          <w:sz w:val="26"/>
          <w:szCs w:val="26"/>
        </w:rPr>
        <w:t>Содержание раздела</w:t>
      </w:r>
    </w:p>
    <w:p w14:paraId="1249E8EF" w14:textId="77777777" w:rsidR="00D85A22" w:rsidRPr="0069691D" w:rsidRDefault="00D85A22" w:rsidP="00D85A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3879C7A8" w14:textId="77777777" w:rsidR="00D85A22" w:rsidRPr="0069691D" w:rsidRDefault="00D85A22" w:rsidP="00D85A22">
      <w:pPr>
        <w:spacing w:after="0" w:line="240" w:lineRule="auto"/>
        <w:ind w:firstLine="426"/>
        <w:rPr>
          <w:rFonts w:ascii="Times New Roman" w:hAnsi="Times New Roman"/>
          <w:b/>
          <w:sz w:val="24"/>
          <w:szCs w:val="24"/>
          <w:lang w:eastAsia="ru-RU"/>
        </w:rPr>
      </w:pPr>
      <w:r w:rsidRPr="0069691D">
        <w:rPr>
          <w:rFonts w:ascii="Times New Roman" w:hAnsi="Times New Roman"/>
          <w:b/>
          <w:sz w:val="24"/>
          <w:szCs w:val="24"/>
          <w:lang w:eastAsia="ru-RU"/>
        </w:rPr>
        <w:t>ТЕМА 1. Виды аудиторских услуг, их регулирование в Российской Федерации</w:t>
      </w:r>
    </w:p>
    <w:p w14:paraId="32ED4E08" w14:textId="77777777" w:rsidR="00D85A22" w:rsidRPr="0069691D" w:rsidRDefault="00D85A22" w:rsidP="00D85A22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ab/>
        <w:t xml:space="preserve">Понятия аудиторской деятельности (аудиторских услуг), аудита, сопутствующих аудиту услуг, прочих услуг, связанных с аудиторской деятельностью, в соответствии с Федеральным законом «Об аудиторской деятельности». </w:t>
      </w:r>
    </w:p>
    <w:p w14:paraId="54D75854" w14:textId="77777777" w:rsidR="00D85A22" w:rsidRPr="0069691D" w:rsidRDefault="00D85A22" w:rsidP="00D85A22">
      <w:pPr>
        <w:numPr>
          <w:ilvl w:val="1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Понятие и виды заданий, регламентируемых стандартами Совета по международным стандартам аудита и заданиям, обеспечивающим уверенность (</w:t>
      </w:r>
      <w:r w:rsidRPr="0069691D">
        <w:rPr>
          <w:rFonts w:ascii="Times New Roman" w:hAnsi="Times New Roman"/>
          <w:sz w:val="24"/>
          <w:szCs w:val="24"/>
          <w:lang w:val="en-US"/>
        </w:rPr>
        <w:t>IAASB</w:t>
      </w:r>
      <w:r w:rsidRPr="0069691D">
        <w:rPr>
          <w:rFonts w:ascii="Times New Roman" w:hAnsi="Times New Roman"/>
          <w:sz w:val="24"/>
          <w:szCs w:val="24"/>
        </w:rPr>
        <w:t>).</w:t>
      </w:r>
      <w:r w:rsidRPr="006969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Уровень уверенности, обеспечиваемый при выполнении различных заданий.</w:t>
      </w:r>
    </w:p>
    <w:p w14:paraId="64647D08" w14:textId="77777777" w:rsidR="00D85A22" w:rsidRPr="008551AD" w:rsidRDefault="00D85A22" w:rsidP="00D85A22">
      <w:pPr>
        <w:numPr>
          <w:ilvl w:val="1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551AD">
        <w:rPr>
          <w:rFonts w:ascii="Times New Roman" w:hAnsi="Times New Roman"/>
          <w:sz w:val="24"/>
          <w:szCs w:val="24"/>
        </w:rPr>
        <w:t>Регулирование аудиторской деятельности в Российской Федерации: субъектный состав, полномочия и функции</w:t>
      </w:r>
      <w:r>
        <w:rPr>
          <w:rFonts w:ascii="Times New Roman" w:hAnsi="Times New Roman"/>
          <w:sz w:val="24"/>
          <w:szCs w:val="24"/>
        </w:rPr>
        <w:t>.</w:t>
      </w:r>
    </w:p>
    <w:p w14:paraId="7E1D9908" w14:textId="77777777" w:rsidR="00D85A22" w:rsidRPr="008551AD" w:rsidRDefault="00D85A22" w:rsidP="00D85A22">
      <w:pPr>
        <w:numPr>
          <w:ilvl w:val="1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551AD">
        <w:rPr>
          <w:rFonts w:ascii="Times New Roman" w:hAnsi="Times New Roman"/>
          <w:sz w:val="24"/>
          <w:szCs w:val="24"/>
        </w:rPr>
        <w:t>Стандарты аудиторской деятельности и иные требования, обязательные к применению на территории Российской</w:t>
      </w:r>
      <w:r>
        <w:rPr>
          <w:rFonts w:ascii="Times New Roman" w:hAnsi="Times New Roman"/>
          <w:sz w:val="24"/>
          <w:szCs w:val="24"/>
        </w:rPr>
        <w:t>.</w:t>
      </w:r>
    </w:p>
    <w:p w14:paraId="5084D525" w14:textId="77777777" w:rsidR="00D85A22" w:rsidRPr="0069691D" w:rsidRDefault="00D85A22" w:rsidP="00D85A2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2F1D56B" w14:textId="77777777" w:rsidR="00D85A22" w:rsidRPr="0069691D" w:rsidRDefault="00D85A22" w:rsidP="00D85A22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69691D">
        <w:rPr>
          <w:rFonts w:ascii="Times New Roman" w:hAnsi="Times New Roman"/>
          <w:b/>
          <w:sz w:val="24"/>
          <w:szCs w:val="24"/>
        </w:rPr>
        <w:t>ТЕМА 2. Общие требования к осуществлению аудиторской деятельности</w:t>
      </w:r>
    </w:p>
    <w:p w14:paraId="62952FB4" w14:textId="77777777" w:rsidR="00D85A22" w:rsidRPr="0069691D" w:rsidRDefault="00D85A22" w:rsidP="00D85A22">
      <w:pPr>
        <w:numPr>
          <w:ilvl w:val="1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 xml:space="preserve">Аудиторы, аудиторские организации: понятия, право на участие в осуществлении аудиторской деятельности согласно Федеральному закону «Об аудиторской деятельности». Квалификационный аттестат аудитора: условия получения, основания и порядок аннулирования. </w:t>
      </w:r>
    </w:p>
    <w:p w14:paraId="1053F153" w14:textId="77777777" w:rsidR="00D85A22" w:rsidRPr="0069691D" w:rsidRDefault="00D85A22" w:rsidP="00D85A22">
      <w:pPr>
        <w:numPr>
          <w:ilvl w:val="1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 xml:space="preserve">Права и обязанности аудиторской организации (индивидуального аудитора) при оказании аудиторских услуг в соответствии с Федеральным законом «Об аудиторской деятельности». </w:t>
      </w:r>
    </w:p>
    <w:p w14:paraId="7F5DA3F6" w14:textId="77777777" w:rsidR="00D85A22" w:rsidRPr="0069691D" w:rsidRDefault="00D85A22" w:rsidP="00D85A22">
      <w:pPr>
        <w:numPr>
          <w:ilvl w:val="1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Права и обязанности аудируемого лица, лица, заключившего договор оказания аудиторских услуг, при оказании аудиторских услуг в соответствии с Федеральным законом «Об аудиторской деятельности».</w:t>
      </w:r>
    </w:p>
    <w:p w14:paraId="46681804" w14:textId="77777777" w:rsidR="00D85A22" w:rsidRPr="0069691D" w:rsidRDefault="00D85A22" w:rsidP="00D85A22">
      <w:pPr>
        <w:numPr>
          <w:ilvl w:val="1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Аудиторская тайна: понятие, обязанности по соблюдению аудиторской тайны установленные Федеральным законом «Об аудиторской деятельности».</w:t>
      </w:r>
    </w:p>
    <w:p w14:paraId="226E30D7" w14:textId="77777777" w:rsidR="00D85A22" w:rsidRPr="0069691D" w:rsidRDefault="00D85A22" w:rsidP="00D85A22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78546458" w14:textId="77777777" w:rsidR="00D85A22" w:rsidRPr="0069691D" w:rsidRDefault="00D85A22" w:rsidP="00D85A22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69691D">
        <w:rPr>
          <w:rFonts w:ascii="Times New Roman" w:hAnsi="Times New Roman"/>
          <w:b/>
          <w:sz w:val="24"/>
          <w:szCs w:val="24"/>
        </w:rPr>
        <w:t>ТЕМА 3. Общие требования к осуществлению аудита</w:t>
      </w:r>
      <w:r w:rsidRPr="0069691D">
        <w:rPr>
          <w:rFonts w:ascii="Times New Roman" w:hAnsi="Times New Roman"/>
          <w:sz w:val="24"/>
          <w:szCs w:val="24"/>
        </w:rPr>
        <w:t xml:space="preserve"> </w:t>
      </w:r>
      <w:r w:rsidRPr="0069691D">
        <w:rPr>
          <w:rFonts w:ascii="Times New Roman" w:hAnsi="Times New Roman"/>
          <w:b/>
          <w:sz w:val="24"/>
          <w:szCs w:val="24"/>
        </w:rPr>
        <w:t>бухгалтерской (финансовой) отчетности</w:t>
      </w:r>
    </w:p>
    <w:p w14:paraId="589A85AB" w14:textId="77777777" w:rsidR="00D85A22" w:rsidRPr="0069691D" w:rsidRDefault="00D85A22" w:rsidP="00D85A22">
      <w:pPr>
        <w:numPr>
          <w:ilvl w:val="1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69691D">
        <w:rPr>
          <w:rFonts w:ascii="Times New Roman" w:hAnsi="Times New Roman"/>
          <w:sz w:val="24"/>
          <w:szCs w:val="24"/>
        </w:rPr>
        <w:t>бязательн</w:t>
      </w:r>
      <w:r>
        <w:rPr>
          <w:rFonts w:ascii="Times New Roman" w:hAnsi="Times New Roman"/>
          <w:sz w:val="24"/>
          <w:szCs w:val="24"/>
        </w:rPr>
        <w:t>ый</w:t>
      </w:r>
      <w:r w:rsidRPr="0069691D">
        <w:rPr>
          <w:rFonts w:ascii="Times New Roman" w:hAnsi="Times New Roman"/>
          <w:sz w:val="24"/>
          <w:szCs w:val="24"/>
        </w:rPr>
        <w:t xml:space="preserve"> аудит бухгалтерской (финансовой) отчетности.</w:t>
      </w:r>
    </w:p>
    <w:p w14:paraId="3B06DB25" w14:textId="77777777" w:rsidR="00D85A22" w:rsidRPr="0069691D" w:rsidRDefault="00D85A22" w:rsidP="00D85A22">
      <w:pPr>
        <w:numPr>
          <w:ilvl w:val="1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Ау</w:t>
      </w:r>
      <w:r>
        <w:rPr>
          <w:rFonts w:ascii="Times New Roman" w:hAnsi="Times New Roman"/>
          <w:sz w:val="24"/>
          <w:szCs w:val="24"/>
        </w:rPr>
        <w:t>диторское заключение: понятие,</w:t>
      </w:r>
      <w:r w:rsidRPr="0069691D">
        <w:rPr>
          <w:rFonts w:ascii="Times New Roman" w:hAnsi="Times New Roman"/>
          <w:sz w:val="24"/>
          <w:szCs w:val="24"/>
        </w:rPr>
        <w:t xml:space="preserve"> порядок представления аудиторской организацией в соответствии с Федеральным законом «Об аудиторской деятельности». Заведомо ложное и ненадлежаще</w:t>
      </w:r>
      <w:r>
        <w:rPr>
          <w:rFonts w:ascii="Times New Roman" w:hAnsi="Times New Roman"/>
          <w:sz w:val="24"/>
          <w:szCs w:val="24"/>
        </w:rPr>
        <w:t>е аудиторские заключения</w:t>
      </w:r>
      <w:r w:rsidRPr="0069691D">
        <w:rPr>
          <w:rFonts w:ascii="Times New Roman" w:hAnsi="Times New Roman"/>
          <w:sz w:val="24"/>
          <w:szCs w:val="24"/>
        </w:rPr>
        <w:t>.</w:t>
      </w:r>
    </w:p>
    <w:p w14:paraId="1111F51C" w14:textId="77777777" w:rsidR="00D85A22" w:rsidRPr="0069691D" w:rsidRDefault="00D85A22" w:rsidP="00D85A2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8F4DE67" w14:textId="77777777" w:rsidR="00D85A22" w:rsidRDefault="00D85A22" w:rsidP="00D85A22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69691D">
        <w:rPr>
          <w:rFonts w:ascii="Times New Roman" w:hAnsi="Times New Roman"/>
          <w:b/>
          <w:sz w:val="24"/>
          <w:szCs w:val="24"/>
        </w:rPr>
        <w:t>ТЕМА 4. Внешний контроль деятельности ауди</w:t>
      </w:r>
      <w:r>
        <w:rPr>
          <w:rFonts w:ascii="Times New Roman" w:hAnsi="Times New Roman"/>
          <w:b/>
          <w:sz w:val="24"/>
          <w:szCs w:val="24"/>
        </w:rPr>
        <w:t>торов и аудиторских организаций</w:t>
      </w:r>
      <w:r w:rsidRPr="0069691D">
        <w:rPr>
          <w:rFonts w:ascii="Times New Roman" w:hAnsi="Times New Roman"/>
          <w:b/>
          <w:sz w:val="24"/>
          <w:szCs w:val="24"/>
        </w:rPr>
        <w:t xml:space="preserve"> </w:t>
      </w:r>
    </w:p>
    <w:p w14:paraId="65050E33" w14:textId="77777777" w:rsidR="00D85A22" w:rsidRPr="003F5573" w:rsidRDefault="00D85A22" w:rsidP="00D85A22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</w:p>
    <w:p w14:paraId="0DFEB33D" w14:textId="77777777" w:rsidR="00D85A22" w:rsidRPr="0069691D" w:rsidRDefault="00D85A22" w:rsidP="00D85A22">
      <w:pPr>
        <w:numPr>
          <w:ilvl w:val="1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Требования к организации внешнего контроля деятельности в соответствии с Федеральным законом «Об аудиторской деятельности».</w:t>
      </w:r>
    </w:p>
    <w:p w14:paraId="7F2EF689" w14:textId="77777777" w:rsidR="00D85A22" w:rsidRPr="0069691D" w:rsidRDefault="00D85A22" w:rsidP="00D85A22">
      <w:pPr>
        <w:numPr>
          <w:ilvl w:val="1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Меры дисциплинарного воздействия в отношении аудиторских организаций и аудиторов.</w:t>
      </w:r>
    </w:p>
    <w:p w14:paraId="47B4DBA2" w14:textId="77777777" w:rsidR="00D85A22" w:rsidRPr="0069691D" w:rsidRDefault="00D85A22" w:rsidP="00D85A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005AA50E" w14:textId="77777777" w:rsidR="00D85A22" w:rsidRPr="0069691D" w:rsidRDefault="00D85A22" w:rsidP="00D85A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307ABD57" w14:textId="77777777" w:rsidR="00D85A22" w:rsidRPr="0069691D" w:rsidRDefault="00D85A22" w:rsidP="00D85A22">
      <w:pPr>
        <w:keepNext/>
        <w:keepLines/>
        <w:spacing w:after="0" w:line="240" w:lineRule="auto"/>
        <w:outlineLvl w:val="0"/>
        <w:rPr>
          <w:rFonts w:ascii="Times New Roman" w:eastAsiaTheme="majorEastAsia" w:hAnsi="Times New Roman"/>
          <w:b/>
          <w:bCs/>
          <w:color w:val="365F91" w:themeColor="accent1" w:themeShade="BF"/>
          <w:sz w:val="28"/>
          <w:szCs w:val="28"/>
          <w:u w:val="single"/>
        </w:rPr>
      </w:pPr>
      <w:r w:rsidRPr="0069691D">
        <w:rPr>
          <w:rFonts w:ascii="Times New Roman" w:eastAsiaTheme="majorEastAsia" w:hAnsi="Times New Roman"/>
          <w:b/>
          <w:bCs/>
          <w:color w:val="365F91" w:themeColor="accent1" w:themeShade="BF"/>
          <w:sz w:val="28"/>
          <w:szCs w:val="28"/>
          <w:u w:val="single"/>
        </w:rPr>
        <w:t>Раздел 2. Основы профессиональной этики аудитора</w:t>
      </w:r>
    </w:p>
    <w:p w14:paraId="6FBE6F5F" w14:textId="77777777" w:rsidR="00D85A22" w:rsidRPr="0069691D" w:rsidRDefault="00D85A22" w:rsidP="00D85A22">
      <w:pPr>
        <w:keepNext/>
        <w:keepLines/>
        <w:spacing w:before="200" w:after="0"/>
        <w:outlineLvl w:val="1"/>
        <w:rPr>
          <w:rFonts w:ascii="Times New Roman" w:eastAsiaTheme="majorEastAsia" w:hAnsi="Times New Roman"/>
          <w:b/>
          <w:bCs/>
          <w:color w:val="4F81BD" w:themeColor="accent1"/>
          <w:sz w:val="26"/>
          <w:szCs w:val="26"/>
        </w:rPr>
      </w:pPr>
      <w:r w:rsidRPr="0069691D">
        <w:rPr>
          <w:rFonts w:ascii="Times New Roman" w:eastAsiaTheme="majorEastAsia" w:hAnsi="Times New Roman"/>
          <w:b/>
          <w:bCs/>
          <w:color w:val="4F81BD" w:themeColor="accent1"/>
          <w:sz w:val="26"/>
          <w:szCs w:val="26"/>
        </w:rPr>
        <w:t>Оцениваемые компетенции</w:t>
      </w:r>
    </w:p>
    <w:p w14:paraId="77C383A6" w14:textId="77777777" w:rsidR="00D85A22" w:rsidRPr="0069691D" w:rsidRDefault="00D85A22" w:rsidP="00D85A22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9691D">
        <w:rPr>
          <w:rFonts w:ascii="Times New Roman" w:hAnsi="Times New Roman"/>
          <w:sz w:val="24"/>
          <w:szCs w:val="24"/>
        </w:rPr>
        <w:t xml:space="preserve">Понимать основы профессиональной этики, принципы их применения на практике и социальную значимость профессии </w:t>
      </w:r>
    </w:p>
    <w:p w14:paraId="229E6620" w14:textId="77777777" w:rsidR="00D85A22" w:rsidRPr="0069691D" w:rsidRDefault="00D85A22" w:rsidP="00D85A22">
      <w:pPr>
        <w:keepNext/>
        <w:keepLines/>
        <w:spacing w:before="200" w:after="0"/>
        <w:outlineLvl w:val="1"/>
        <w:rPr>
          <w:rFonts w:ascii="Times New Roman" w:eastAsiaTheme="majorEastAsia" w:hAnsi="Times New Roman"/>
          <w:b/>
          <w:bCs/>
          <w:color w:val="4F81BD" w:themeColor="accent1"/>
          <w:sz w:val="26"/>
          <w:szCs w:val="26"/>
        </w:rPr>
      </w:pPr>
      <w:r w:rsidRPr="0069691D">
        <w:rPr>
          <w:rFonts w:ascii="Times New Roman" w:eastAsiaTheme="majorEastAsia" w:hAnsi="Times New Roman"/>
          <w:b/>
          <w:bCs/>
          <w:color w:val="4F81BD" w:themeColor="accent1"/>
          <w:sz w:val="26"/>
          <w:szCs w:val="26"/>
        </w:rPr>
        <w:t>Содержание раздела</w:t>
      </w:r>
    </w:p>
    <w:p w14:paraId="31C0A5FA" w14:textId="77777777" w:rsidR="00D85A22" w:rsidRPr="0069691D" w:rsidRDefault="00D85A22" w:rsidP="00D85A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46AC452E" w14:textId="77777777" w:rsidR="00D85A22" w:rsidRPr="0069691D" w:rsidRDefault="00D85A22" w:rsidP="00D85A22">
      <w:pPr>
        <w:spacing w:after="0" w:line="240" w:lineRule="auto"/>
        <w:ind w:firstLine="426"/>
        <w:rPr>
          <w:rFonts w:ascii="Times New Roman" w:hAnsi="Times New Roman"/>
          <w:b/>
          <w:sz w:val="24"/>
          <w:szCs w:val="24"/>
          <w:lang w:eastAsia="ru-RU"/>
        </w:rPr>
      </w:pPr>
      <w:r w:rsidRPr="0069691D">
        <w:rPr>
          <w:rFonts w:ascii="Times New Roman" w:hAnsi="Times New Roman"/>
          <w:b/>
          <w:sz w:val="24"/>
          <w:szCs w:val="24"/>
          <w:lang w:eastAsia="ru-RU"/>
        </w:rPr>
        <w:t xml:space="preserve">ТЕМА 5. Кодекс </w:t>
      </w:r>
      <w:r w:rsidRPr="0069691D">
        <w:rPr>
          <w:rFonts w:ascii="Times New Roman" w:hAnsi="Times New Roman"/>
          <w:b/>
          <w:sz w:val="24"/>
          <w:szCs w:val="24"/>
        </w:rPr>
        <w:t>профессиональной этики аудиторов в Российской Федерации</w:t>
      </w:r>
    </w:p>
    <w:p w14:paraId="59E6DBFD" w14:textId="77777777" w:rsidR="00D85A22" w:rsidRPr="0069691D" w:rsidRDefault="00D85A22" w:rsidP="00D85A22">
      <w:pPr>
        <w:numPr>
          <w:ilvl w:val="1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Принципы профессиональной этики, установленные Кодексом профессиональной этики аудиторов в Российской Федерации.</w:t>
      </w:r>
    </w:p>
    <w:p w14:paraId="0892506E" w14:textId="77777777" w:rsidR="00D85A22" w:rsidRPr="0069691D" w:rsidRDefault="00D85A22" w:rsidP="00D85A22">
      <w:pPr>
        <w:numPr>
          <w:ilvl w:val="1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Угрозы нарушения принципов профессиональной этики при осуществлении аудиторской деятельности: личной заинтересованности, самоконтроля, заступничества, близкого знакомства, шантажа. Общая характеристика и обстоятельства возникновения этих угроз. Меры предосторожности, предпринимаемые аудитором в ответ на угрозы.</w:t>
      </w:r>
    </w:p>
    <w:p w14:paraId="7024456E" w14:textId="77777777" w:rsidR="00D85A22" w:rsidRPr="0069691D" w:rsidRDefault="00D85A22" w:rsidP="00D85A22">
      <w:pPr>
        <w:numPr>
          <w:ilvl w:val="1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Конфликт интересов в аудиторской деятельности: понятие и причины возникновения, возможность устранения.</w:t>
      </w:r>
    </w:p>
    <w:p w14:paraId="3A887304" w14:textId="77777777" w:rsidR="00D85A22" w:rsidRPr="0069691D" w:rsidRDefault="00D85A22" w:rsidP="00D85A22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1FB12337" w14:textId="77777777" w:rsidR="00D85A22" w:rsidRPr="0069691D" w:rsidRDefault="00D85A22" w:rsidP="00D85A22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69691D">
        <w:rPr>
          <w:rFonts w:ascii="Times New Roman" w:hAnsi="Times New Roman"/>
          <w:b/>
          <w:sz w:val="24"/>
          <w:szCs w:val="24"/>
        </w:rPr>
        <w:t>ТЕМА 6. Независимость аудиторов и аудиторских организаций</w:t>
      </w:r>
    </w:p>
    <w:p w14:paraId="69A0C8C0" w14:textId="77777777" w:rsidR="00D85A22" w:rsidRPr="0069691D" w:rsidRDefault="00D85A22" w:rsidP="00D85A22">
      <w:pPr>
        <w:numPr>
          <w:ilvl w:val="1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Требования к независимости аудиторов и аудиторских организаций в соответствии с Федеральным законом «Об аудиторской деятельности».</w:t>
      </w:r>
    </w:p>
    <w:p w14:paraId="58424A6F" w14:textId="77777777" w:rsidR="00D85A22" w:rsidRPr="0069691D" w:rsidRDefault="00D85A22" w:rsidP="00D85A22">
      <w:pPr>
        <w:numPr>
          <w:ilvl w:val="1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lastRenderedPageBreak/>
        <w:t>Концептуальный подход к соблюдению независимости, установленный Правилами независимости аудиторов и аудиторских организаций.</w:t>
      </w:r>
    </w:p>
    <w:p w14:paraId="022E789E" w14:textId="77777777" w:rsidR="00D85A22" w:rsidRPr="0069691D" w:rsidRDefault="00D85A22" w:rsidP="00D85A22">
      <w:pPr>
        <w:tabs>
          <w:tab w:val="left" w:pos="8555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4BD5F547" w14:textId="77777777" w:rsidR="00D85A22" w:rsidRPr="0069691D" w:rsidRDefault="00D85A22" w:rsidP="00D85A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6A2F8141" w14:textId="77777777" w:rsidR="00D85A22" w:rsidRPr="0069691D" w:rsidRDefault="00D85A22" w:rsidP="00D85A22">
      <w:pPr>
        <w:keepNext/>
        <w:keepLines/>
        <w:spacing w:after="0" w:line="240" w:lineRule="auto"/>
        <w:outlineLvl w:val="0"/>
        <w:rPr>
          <w:rFonts w:ascii="Times New Roman" w:eastAsiaTheme="majorEastAsia" w:hAnsi="Times New Roman"/>
          <w:b/>
          <w:bCs/>
          <w:color w:val="365F91" w:themeColor="accent1" w:themeShade="BF"/>
          <w:sz w:val="28"/>
          <w:szCs w:val="28"/>
          <w:u w:val="single"/>
        </w:rPr>
      </w:pPr>
      <w:r w:rsidRPr="0069691D">
        <w:rPr>
          <w:rFonts w:ascii="Times New Roman" w:eastAsiaTheme="majorEastAsia" w:hAnsi="Times New Roman"/>
          <w:b/>
          <w:bCs/>
          <w:color w:val="365F91" w:themeColor="accent1" w:themeShade="BF"/>
          <w:sz w:val="28"/>
          <w:szCs w:val="28"/>
          <w:u w:val="single"/>
        </w:rPr>
        <w:t>Раздел 3. Основы МСА: аудиторские задания и этапы их выполнения</w:t>
      </w:r>
    </w:p>
    <w:p w14:paraId="3B7E9100" w14:textId="77777777" w:rsidR="00D85A22" w:rsidRPr="0069691D" w:rsidRDefault="00D85A22" w:rsidP="00D85A22">
      <w:pPr>
        <w:keepNext/>
        <w:keepLines/>
        <w:spacing w:before="200" w:after="0"/>
        <w:outlineLvl w:val="1"/>
        <w:rPr>
          <w:rFonts w:ascii="Times New Roman" w:eastAsiaTheme="majorEastAsia" w:hAnsi="Times New Roman"/>
          <w:b/>
          <w:bCs/>
          <w:color w:val="4F81BD" w:themeColor="accent1"/>
          <w:sz w:val="26"/>
          <w:szCs w:val="26"/>
        </w:rPr>
      </w:pPr>
      <w:r w:rsidRPr="0069691D">
        <w:rPr>
          <w:rFonts w:ascii="Times New Roman" w:eastAsiaTheme="majorEastAsia" w:hAnsi="Times New Roman"/>
          <w:b/>
          <w:bCs/>
          <w:color w:val="4F81BD" w:themeColor="accent1"/>
          <w:sz w:val="26"/>
          <w:szCs w:val="26"/>
        </w:rPr>
        <w:t>Оцениваемые компетенции</w:t>
      </w:r>
    </w:p>
    <w:p w14:paraId="018D868B" w14:textId="77777777" w:rsidR="00D85A22" w:rsidRPr="0069691D" w:rsidRDefault="00D85A22" w:rsidP="00D85A22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9691D">
        <w:rPr>
          <w:rFonts w:ascii="Times New Roman" w:hAnsi="Times New Roman"/>
          <w:sz w:val="24"/>
          <w:szCs w:val="24"/>
        </w:rPr>
        <w:t>Понимать этапы выполнения заданий и их ключевые элементы</w:t>
      </w:r>
    </w:p>
    <w:p w14:paraId="2D6F384C" w14:textId="77777777" w:rsidR="00D85A22" w:rsidRPr="0069691D" w:rsidRDefault="00D85A22" w:rsidP="00D85A22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9691D">
        <w:rPr>
          <w:rFonts w:ascii="Times New Roman" w:hAnsi="Times New Roman"/>
          <w:sz w:val="24"/>
          <w:szCs w:val="24"/>
        </w:rPr>
        <w:t>Понимать основы стандартов аудиторской деятельности и различать типовые ситуации для применения конкретных стандартов</w:t>
      </w:r>
    </w:p>
    <w:p w14:paraId="1ECF7F20" w14:textId="77777777" w:rsidR="00D85A22" w:rsidRPr="0069691D" w:rsidRDefault="00D85A22" w:rsidP="00D85A22">
      <w:pPr>
        <w:keepNext/>
        <w:keepLines/>
        <w:spacing w:before="200" w:after="0"/>
        <w:outlineLvl w:val="1"/>
        <w:rPr>
          <w:rFonts w:ascii="Times New Roman" w:eastAsiaTheme="majorEastAsia" w:hAnsi="Times New Roman"/>
          <w:b/>
          <w:bCs/>
          <w:color w:val="4F81BD" w:themeColor="accent1"/>
          <w:sz w:val="26"/>
          <w:szCs w:val="26"/>
        </w:rPr>
      </w:pPr>
      <w:r w:rsidRPr="0069691D">
        <w:rPr>
          <w:rFonts w:ascii="Times New Roman" w:eastAsiaTheme="majorEastAsia" w:hAnsi="Times New Roman"/>
          <w:b/>
          <w:bCs/>
          <w:color w:val="4F81BD" w:themeColor="accent1"/>
          <w:sz w:val="26"/>
          <w:szCs w:val="26"/>
        </w:rPr>
        <w:t>Содержание раздела</w:t>
      </w:r>
    </w:p>
    <w:p w14:paraId="194CA07E" w14:textId="77777777" w:rsidR="00D85A22" w:rsidRPr="0069691D" w:rsidRDefault="00D85A22" w:rsidP="00D85A22">
      <w:pPr>
        <w:spacing w:after="0" w:line="240" w:lineRule="auto"/>
        <w:rPr>
          <w:rFonts w:ascii="Times New Roman" w:hAnsi="Times New Roman"/>
          <w:lang w:eastAsia="ru-RU"/>
        </w:rPr>
      </w:pPr>
    </w:p>
    <w:p w14:paraId="2BB5C3E6" w14:textId="77777777" w:rsidR="00D85A22" w:rsidRPr="0069691D" w:rsidRDefault="00D85A22" w:rsidP="00D85A22">
      <w:pPr>
        <w:spacing w:after="0" w:line="240" w:lineRule="auto"/>
        <w:ind w:firstLine="426"/>
        <w:rPr>
          <w:rFonts w:ascii="Times New Roman" w:hAnsi="Times New Roman"/>
          <w:b/>
          <w:sz w:val="24"/>
          <w:szCs w:val="24"/>
          <w:lang w:eastAsia="ru-RU"/>
        </w:rPr>
      </w:pPr>
      <w:r w:rsidRPr="0069691D">
        <w:rPr>
          <w:rFonts w:ascii="Times New Roman" w:hAnsi="Times New Roman"/>
          <w:b/>
          <w:sz w:val="24"/>
          <w:szCs w:val="24"/>
          <w:lang w:eastAsia="ru-RU"/>
        </w:rPr>
        <w:t>ТЕМА 7. Цели аудита</w:t>
      </w:r>
    </w:p>
    <w:p w14:paraId="772920A3" w14:textId="77777777" w:rsidR="00D85A22" w:rsidRPr="0069691D" w:rsidRDefault="00D85A22" w:rsidP="00D85A22">
      <w:pPr>
        <w:numPr>
          <w:ilvl w:val="1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Назначение аудита и основные цели аудитора при проведении аудита бухгалтерской (финансовой) отчетности.</w:t>
      </w:r>
    </w:p>
    <w:p w14:paraId="7FD5F9BF" w14:textId="77777777" w:rsidR="00D85A22" w:rsidRPr="0069691D" w:rsidRDefault="00D85A22" w:rsidP="00D85A22">
      <w:pPr>
        <w:numPr>
          <w:ilvl w:val="1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 xml:space="preserve">Профессиональный скептицизм. </w:t>
      </w:r>
    </w:p>
    <w:p w14:paraId="4EDB059A" w14:textId="77777777" w:rsidR="00D85A22" w:rsidRPr="0069691D" w:rsidRDefault="00D85A22" w:rsidP="00D85A22">
      <w:pPr>
        <w:numPr>
          <w:ilvl w:val="1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 xml:space="preserve">Профессиональное суждение. </w:t>
      </w:r>
    </w:p>
    <w:p w14:paraId="4372D078" w14:textId="77777777" w:rsidR="00D85A22" w:rsidRPr="0069691D" w:rsidRDefault="00D85A22" w:rsidP="00D85A22">
      <w:pPr>
        <w:numPr>
          <w:ilvl w:val="1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Разумная уверенность и аудиторский риск.</w:t>
      </w:r>
    </w:p>
    <w:p w14:paraId="26B4582C" w14:textId="77777777" w:rsidR="00D85A22" w:rsidRPr="0069691D" w:rsidRDefault="00D85A22" w:rsidP="00D85A22">
      <w:pPr>
        <w:numPr>
          <w:ilvl w:val="1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Основополагающее допущение, относящееся к обязанностям руководства аудируемого лица.</w:t>
      </w:r>
    </w:p>
    <w:p w14:paraId="6FA75BE2" w14:textId="77777777" w:rsidR="00D85A22" w:rsidRPr="0069691D" w:rsidRDefault="00D85A22" w:rsidP="00D85A22">
      <w:pPr>
        <w:numPr>
          <w:ilvl w:val="1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1"/>
          <w:szCs w:val="21"/>
          <w:lang w:eastAsia="ru-RU"/>
        </w:rPr>
      </w:pPr>
      <w:r w:rsidRPr="0069691D">
        <w:rPr>
          <w:rFonts w:ascii="Times New Roman" w:hAnsi="Times New Roman"/>
          <w:bCs/>
          <w:iCs/>
          <w:sz w:val="24"/>
          <w:szCs w:val="24"/>
        </w:rPr>
        <w:t>Обязанности аудитора в отношении недобросовестных действий при проведении аудита бухгалтерской (финансовой) отчетности: понятие недобросовестных действий, их виды.</w:t>
      </w:r>
      <w:r w:rsidRPr="0069691D">
        <w:rPr>
          <w:rFonts w:ascii="Times New Roman" w:hAnsi="Times New Roman"/>
        </w:rPr>
        <w:t xml:space="preserve"> </w:t>
      </w:r>
      <w:r w:rsidRPr="0069691D">
        <w:rPr>
          <w:rFonts w:ascii="Times New Roman" w:hAnsi="Times New Roman"/>
          <w:sz w:val="24"/>
          <w:szCs w:val="24"/>
          <w:lang w:eastAsia="ru-RU"/>
        </w:rPr>
        <w:t>Факторы риска недобросовестных действий, в том числе в отношении признания выручки.</w:t>
      </w:r>
    </w:p>
    <w:p w14:paraId="027CED62" w14:textId="77777777" w:rsidR="00D85A22" w:rsidRPr="0069691D" w:rsidRDefault="00D85A22" w:rsidP="00D85A22">
      <w:pPr>
        <w:numPr>
          <w:ilvl w:val="1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1"/>
          <w:szCs w:val="21"/>
          <w:lang w:eastAsia="ru-RU"/>
        </w:rPr>
      </w:pPr>
      <w:r w:rsidRPr="0069691D">
        <w:rPr>
          <w:rFonts w:ascii="Times New Roman" w:hAnsi="Times New Roman"/>
          <w:sz w:val="24"/>
          <w:szCs w:val="24"/>
        </w:rPr>
        <w:t>Понятие рабочей документации аудитора, форма, содержание и объем рабочей документации о выполненных аудиторских процедурах и собранных аудиторских доказательствах.</w:t>
      </w:r>
    </w:p>
    <w:p w14:paraId="0DAB7AE2" w14:textId="77777777" w:rsidR="00D85A22" w:rsidRPr="0069691D" w:rsidRDefault="00D85A22" w:rsidP="00D85A22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DD275E">
        <w:rPr>
          <w:rFonts w:ascii="Times New Roman" w:hAnsi="Times New Roman"/>
          <w:sz w:val="24"/>
          <w:szCs w:val="24"/>
        </w:rPr>
        <w:t>Управление качеством при проведении аудита бухгалтерской (финансовой) отчетности</w:t>
      </w:r>
      <w:r>
        <w:rPr>
          <w:rFonts w:ascii="Times New Roman" w:hAnsi="Times New Roman"/>
          <w:sz w:val="24"/>
          <w:szCs w:val="24"/>
        </w:rPr>
        <w:t>.</w:t>
      </w:r>
    </w:p>
    <w:p w14:paraId="0695DF03" w14:textId="77777777" w:rsidR="00D85A22" w:rsidRPr="0069691D" w:rsidRDefault="00D85A22" w:rsidP="00D85A22">
      <w:pPr>
        <w:spacing w:after="0" w:line="240" w:lineRule="auto"/>
        <w:ind w:left="284" w:hanging="284"/>
        <w:jc w:val="both"/>
        <w:rPr>
          <w:rFonts w:ascii="Times New Roman" w:hAnsi="Times New Roman"/>
          <w:sz w:val="21"/>
          <w:szCs w:val="21"/>
          <w:lang w:eastAsia="ru-RU"/>
        </w:rPr>
      </w:pPr>
    </w:p>
    <w:p w14:paraId="3E993554" w14:textId="77777777" w:rsidR="00D85A22" w:rsidRPr="0069691D" w:rsidRDefault="00D85A22" w:rsidP="00D85A22">
      <w:pPr>
        <w:spacing w:after="0" w:line="240" w:lineRule="auto"/>
        <w:ind w:firstLine="426"/>
        <w:rPr>
          <w:rFonts w:ascii="Times New Roman" w:hAnsi="Times New Roman"/>
          <w:b/>
          <w:sz w:val="24"/>
          <w:szCs w:val="24"/>
          <w:lang w:eastAsia="ru-RU"/>
        </w:rPr>
      </w:pPr>
      <w:r w:rsidRPr="0069691D">
        <w:rPr>
          <w:rFonts w:ascii="Times New Roman" w:hAnsi="Times New Roman"/>
          <w:b/>
          <w:sz w:val="24"/>
          <w:szCs w:val="24"/>
          <w:lang w:eastAsia="ru-RU"/>
        </w:rPr>
        <w:t>ТЕМА 8. Планирование аудита</w:t>
      </w:r>
    </w:p>
    <w:p w14:paraId="169FBD0C" w14:textId="77777777" w:rsidR="00D85A22" w:rsidRPr="0069691D" w:rsidRDefault="00D85A22" w:rsidP="00D85A22">
      <w:pPr>
        <w:numPr>
          <w:ilvl w:val="1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Изучение деятельности аудируемой организации и ее окружения. Бизнес-риски и риски искажения отчетности.</w:t>
      </w:r>
    </w:p>
    <w:p w14:paraId="09242D8F" w14:textId="77777777" w:rsidR="00D85A22" w:rsidRPr="0069691D" w:rsidRDefault="00D85A22" w:rsidP="00D85A22">
      <w:pPr>
        <w:numPr>
          <w:ilvl w:val="1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 xml:space="preserve">Понимание системы внутреннего контроля аудируемой организации и ее основных компонентов. </w:t>
      </w:r>
    </w:p>
    <w:p w14:paraId="4BF48344" w14:textId="77777777" w:rsidR="00D85A22" w:rsidRPr="0069691D" w:rsidRDefault="00D85A22" w:rsidP="00D85A22">
      <w:pPr>
        <w:numPr>
          <w:ilvl w:val="1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Предпосылки подготовки бухгалтерской (финансовой) отчетности.</w:t>
      </w:r>
    </w:p>
    <w:p w14:paraId="7E5CAA01" w14:textId="77777777" w:rsidR="00D85A22" w:rsidRPr="0069691D" w:rsidRDefault="00D85A22" w:rsidP="00D85A22">
      <w:pPr>
        <w:numPr>
          <w:ilvl w:val="1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Определение существенности для бухгалтерской (финансовой) отчетности в целом и для выполнения аудиторских процедур при планировании аудита, значение данных показателей для аудита.</w:t>
      </w:r>
    </w:p>
    <w:p w14:paraId="43F2F48E" w14:textId="77777777" w:rsidR="00D85A22" w:rsidRPr="0069691D" w:rsidRDefault="00D85A22" w:rsidP="00D85A22">
      <w:pPr>
        <w:numPr>
          <w:ilvl w:val="1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Основные элементы стратегии аудита. Понятие общей стратегии и плана аудита, их содержание.</w:t>
      </w:r>
    </w:p>
    <w:p w14:paraId="5A9CBFBB" w14:textId="77777777" w:rsidR="00D85A22" w:rsidRPr="0069691D" w:rsidRDefault="00D85A22" w:rsidP="00D85A2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4A744219" w14:textId="77777777" w:rsidR="00D85A22" w:rsidRPr="0069691D" w:rsidRDefault="00D85A22" w:rsidP="00D85A22">
      <w:pPr>
        <w:spacing w:after="0" w:line="240" w:lineRule="auto"/>
        <w:ind w:firstLine="426"/>
        <w:rPr>
          <w:rFonts w:ascii="Times New Roman" w:hAnsi="Times New Roman"/>
          <w:b/>
          <w:sz w:val="24"/>
          <w:szCs w:val="24"/>
          <w:lang w:eastAsia="ru-RU"/>
        </w:rPr>
      </w:pPr>
      <w:r w:rsidRPr="0069691D">
        <w:rPr>
          <w:rFonts w:ascii="Times New Roman" w:hAnsi="Times New Roman"/>
          <w:b/>
          <w:sz w:val="24"/>
          <w:szCs w:val="24"/>
          <w:lang w:eastAsia="ru-RU"/>
        </w:rPr>
        <w:t>ТЕМА 9. Мнение аудитора о бухгалтерской (финансовой) отчетности</w:t>
      </w:r>
    </w:p>
    <w:p w14:paraId="691898C3" w14:textId="77777777" w:rsidR="00D85A22" w:rsidRPr="0069691D" w:rsidRDefault="00D85A22" w:rsidP="00D85A22">
      <w:pPr>
        <w:numPr>
          <w:ilvl w:val="1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 xml:space="preserve">Формирование мнения о бухгалтерской (финансовой) отчетности. </w:t>
      </w:r>
    </w:p>
    <w:p w14:paraId="6FA96F51" w14:textId="77777777" w:rsidR="00D85A22" w:rsidRPr="0069691D" w:rsidRDefault="00D85A22" w:rsidP="00D85A22">
      <w:pPr>
        <w:numPr>
          <w:ilvl w:val="1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Формы мнения аудитора. Основания для модификации мнения аудитора.</w:t>
      </w:r>
    </w:p>
    <w:p w14:paraId="522067A4" w14:textId="77777777" w:rsidR="00D85A22" w:rsidRPr="0069691D" w:rsidRDefault="00D85A22" w:rsidP="00D85A22">
      <w:pPr>
        <w:numPr>
          <w:ilvl w:val="1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 xml:space="preserve">Основные элементы аудиторского заключения. </w:t>
      </w:r>
    </w:p>
    <w:p w14:paraId="4034EA1A" w14:textId="77777777" w:rsidR="00D85A22" w:rsidRPr="0069691D" w:rsidRDefault="00D85A22" w:rsidP="00D85A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905B406" w14:textId="77777777" w:rsidR="00D85A22" w:rsidRPr="0069691D" w:rsidRDefault="00D85A22" w:rsidP="00D85A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AD81614" w14:textId="77777777" w:rsidR="00D85A22" w:rsidRPr="0069691D" w:rsidRDefault="00D85A22" w:rsidP="00D85A22">
      <w:pPr>
        <w:keepNext/>
        <w:keepLines/>
        <w:spacing w:after="0" w:line="240" w:lineRule="auto"/>
        <w:outlineLvl w:val="0"/>
        <w:rPr>
          <w:rFonts w:ascii="Times New Roman" w:eastAsiaTheme="majorEastAsia" w:hAnsi="Times New Roman"/>
          <w:b/>
          <w:bCs/>
          <w:color w:val="365F91" w:themeColor="accent1" w:themeShade="BF"/>
          <w:sz w:val="28"/>
          <w:szCs w:val="28"/>
          <w:u w:val="single"/>
        </w:rPr>
      </w:pPr>
      <w:r w:rsidRPr="0069691D">
        <w:rPr>
          <w:rFonts w:ascii="Times New Roman" w:eastAsiaTheme="majorEastAsia" w:hAnsi="Times New Roman"/>
          <w:b/>
          <w:bCs/>
          <w:color w:val="365F91" w:themeColor="accent1" w:themeShade="BF"/>
          <w:sz w:val="28"/>
          <w:szCs w:val="28"/>
          <w:u w:val="single"/>
        </w:rPr>
        <w:lastRenderedPageBreak/>
        <w:t>Раздел 4. Сбор аудиторских доказательств, работа с информацией</w:t>
      </w:r>
    </w:p>
    <w:p w14:paraId="4ED3FD8B" w14:textId="77777777" w:rsidR="00D85A22" w:rsidRPr="0069691D" w:rsidRDefault="00D85A22" w:rsidP="00D85A22">
      <w:pPr>
        <w:keepNext/>
        <w:keepLines/>
        <w:spacing w:before="200" w:after="0"/>
        <w:outlineLvl w:val="1"/>
        <w:rPr>
          <w:rFonts w:ascii="Times New Roman" w:eastAsiaTheme="majorEastAsia" w:hAnsi="Times New Roman"/>
          <w:b/>
          <w:bCs/>
          <w:color w:val="4F81BD" w:themeColor="accent1"/>
          <w:sz w:val="26"/>
          <w:szCs w:val="26"/>
        </w:rPr>
      </w:pPr>
      <w:r w:rsidRPr="0069691D">
        <w:rPr>
          <w:rFonts w:ascii="Times New Roman" w:eastAsiaTheme="majorEastAsia" w:hAnsi="Times New Roman"/>
          <w:b/>
          <w:bCs/>
          <w:color w:val="4F81BD" w:themeColor="accent1"/>
          <w:sz w:val="26"/>
          <w:szCs w:val="26"/>
        </w:rPr>
        <w:t>Оцениваемые компетенции</w:t>
      </w:r>
    </w:p>
    <w:p w14:paraId="35B29623" w14:textId="77777777" w:rsidR="00D85A22" w:rsidRPr="0069691D" w:rsidRDefault="00D85A22" w:rsidP="00D85A22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9691D">
        <w:rPr>
          <w:rFonts w:ascii="Times New Roman" w:hAnsi="Times New Roman"/>
          <w:sz w:val="24"/>
          <w:szCs w:val="24"/>
          <w:lang w:eastAsia="ru-RU"/>
        </w:rPr>
        <w:t>Понимать основы применения информационных технологий в аудите</w:t>
      </w:r>
    </w:p>
    <w:p w14:paraId="1F3691FC" w14:textId="77777777" w:rsidR="00D85A22" w:rsidRPr="0069691D" w:rsidRDefault="00D85A22" w:rsidP="00D85A22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9691D">
        <w:rPr>
          <w:rFonts w:ascii="Times New Roman" w:hAnsi="Times New Roman"/>
          <w:sz w:val="24"/>
          <w:szCs w:val="24"/>
        </w:rPr>
        <w:t>Понимать способы сбора и получения информации для целей выполнения задания, принципы определения надежности аудиторских доказательств</w:t>
      </w:r>
      <w:r w:rsidRPr="0069691D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0B8B3F26" w14:textId="77777777" w:rsidR="00D85A22" w:rsidRPr="0069691D" w:rsidRDefault="00D85A22" w:rsidP="00D85A22">
      <w:pPr>
        <w:keepNext/>
        <w:keepLines/>
        <w:spacing w:before="200" w:after="0"/>
        <w:outlineLvl w:val="1"/>
        <w:rPr>
          <w:rFonts w:ascii="Times New Roman" w:eastAsiaTheme="majorEastAsia" w:hAnsi="Times New Roman"/>
          <w:b/>
          <w:bCs/>
          <w:color w:val="4F81BD" w:themeColor="accent1"/>
          <w:sz w:val="26"/>
          <w:szCs w:val="26"/>
        </w:rPr>
      </w:pPr>
      <w:r w:rsidRPr="0069691D">
        <w:rPr>
          <w:rFonts w:ascii="Times New Roman" w:eastAsiaTheme="majorEastAsia" w:hAnsi="Times New Roman"/>
          <w:b/>
          <w:bCs/>
          <w:color w:val="4F81BD" w:themeColor="accent1"/>
          <w:sz w:val="26"/>
          <w:szCs w:val="26"/>
        </w:rPr>
        <w:t>Содержание раздела</w:t>
      </w:r>
    </w:p>
    <w:p w14:paraId="78025D08" w14:textId="77777777" w:rsidR="00D85A22" w:rsidRPr="0069691D" w:rsidRDefault="00D85A22" w:rsidP="00D85A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DB80002" w14:textId="77777777" w:rsidR="00D85A22" w:rsidRPr="0069691D" w:rsidRDefault="00D85A22" w:rsidP="00D85A22">
      <w:pPr>
        <w:spacing w:after="0" w:line="240" w:lineRule="auto"/>
        <w:ind w:firstLine="426"/>
        <w:rPr>
          <w:rFonts w:ascii="Times New Roman" w:hAnsi="Times New Roman"/>
          <w:b/>
          <w:sz w:val="24"/>
          <w:szCs w:val="24"/>
        </w:rPr>
      </w:pPr>
      <w:r w:rsidRPr="0069691D">
        <w:rPr>
          <w:rFonts w:ascii="Times New Roman" w:hAnsi="Times New Roman"/>
          <w:b/>
          <w:sz w:val="24"/>
          <w:szCs w:val="24"/>
        </w:rPr>
        <w:t>ТЕМА 10. Аудиторские доказательства</w:t>
      </w:r>
    </w:p>
    <w:p w14:paraId="66E50931" w14:textId="77777777" w:rsidR="00D85A22" w:rsidRPr="0069691D" w:rsidRDefault="00D85A22" w:rsidP="00D85A22">
      <w:pPr>
        <w:numPr>
          <w:ilvl w:val="1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Понятие аудиторских доказательств, источники их получения и аудиторские процедуры для их сбора.</w:t>
      </w:r>
    </w:p>
    <w:p w14:paraId="7B9E8D0A" w14:textId="77777777" w:rsidR="00D85A22" w:rsidRPr="0069691D" w:rsidRDefault="00D85A22" w:rsidP="00D85A22">
      <w:pPr>
        <w:numPr>
          <w:ilvl w:val="1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Уместность и надежность информации, используемой в качестве аудиторских доказательств.</w:t>
      </w:r>
    </w:p>
    <w:p w14:paraId="0C95BC96" w14:textId="77777777" w:rsidR="00D85A22" w:rsidRPr="0069691D" w:rsidRDefault="00D85A22" w:rsidP="00D85A22">
      <w:pPr>
        <w:numPr>
          <w:ilvl w:val="1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Сбор аудиторских доказательств в отношении конкретных предпосылок.</w:t>
      </w:r>
    </w:p>
    <w:p w14:paraId="67707505" w14:textId="77777777" w:rsidR="00D85A22" w:rsidRPr="0069691D" w:rsidRDefault="00D85A22" w:rsidP="00D85A2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046394D" w14:textId="77777777" w:rsidR="00D85A22" w:rsidRPr="0069691D" w:rsidRDefault="00D85A22" w:rsidP="00D85A22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69691D">
        <w:rPr>
          <w:rFonts w:ascii="Times New Roman" w:hAnsi="Times New Roman"/>
          <w:b/>
          <w:sz w:val="24"/>
          <w:szCs w:val="24"/>
        </w:rPr>
        <w:t>ТЕМА 11. Выборочное исследование в аудите</w:t>
      </w:r>
    </w:p>
    <w:p w14:paraId="01111BD0" w14:textId="77777777" w:rsidR="00D85A22" w:rsidRPr="0069691D" w:rsidRDefault="00D85A22" w:rsidP="00D85A22">
      <w:pPr>
        <w:numPr>
          <w:ilvl w:val="1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Способы отбора элементов для тестирования с целью получения аудиторских доказательств (выбор всех объектов, выбор конкретных объектов и аудиторская выборка).</w:t>
      </w:r>
      <w:bookmarkStart w:id="1" w:name="_Hlk493666459"/>
    </w:p>
    <w:p w14:paraId="0864B011" w14:textId="77777777" w:rsidR="00D85A22" w:rsidRPr="0069691D" w:rsidRDefault="00D85A22" w:rsidP="00D85A22">
      <w:pPr>
        <w:numPr>
          <w:ilvl w:val="1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Понятие аудиторской выборки. Факторы, влияющие на объем выборки. Отбор элементов для тестирования</w:t>
      </w:r>
      <w:bookmarkEnd w:id="1"/>
      <w:r w:rsidRPr="0069691D">
        <w:rPr>
          <w:rFonts w:ascii="Times New Roman" w:hAnsi="Times New Roman"/>
          <w:sz w:val="24"/>
          <w:szCs w:val="24"/>
        </w:rPr>
        <w:t>. Экстраполяция результатов аудиторской выборки.</w:t>
      </w:r>
    </w:p>
    <w:p w14:paraId="19C323D1" w14:textId="77777777" w:rsidR="00D85A22" w:rsidRPr="0069691D" w:rsidRDefault="00D85A22" w:rsidP="00D85A2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E41CB46" w14:textId="77777777" w:rsidR="00D85A22" w:rsidRPr="0069691D" w:rsidRDefault="00D85A22" w:rsidP="00D85A22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69691D">
        <w:rPr>
          <w:rFonts w:ascii="Times New Roman" w:hAnsi="Times New Roman"/>
          <w:b/>
          <w:sz w:val="24"/>
          <w:szCs w:val="24"/>
        </w:rPr>
        <w:t xml:space="preserve">ТЕМА 12. Требования в отношении получения доказательств в отдельных случаях </w:t>
      </w:r>
    </w:p>
    <w:p w14:paraId="6D20236B" w14:textId="77777777" w:rsidR="00D85A22" w:rsidRPr="0069691D" w:rsidRDefault="00D85A22" w:rsidP="00D85A22">
      <w:pPr>
        <w:numPr>
          <w:ilvl w:val="1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Особенности получение аудиторских доказательств в отношении запасов.</w:t>
      </w:r>
    </w:p>
    <w:p w14:paraId="04FBA028" w14:textId="77777777" w:rsidR="00D85A22" w:rsidRPr="0069691D" w:rsidRDefault="00D85A22" w:rsidP="00D85A22">
      <w:pPr>
        <w:numPr>
          <w:ilvl w:val="1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Особенности получение аудиторских доказательств в отношении претензий и судебных разбирательств, создающих риск существенного искажения отчетности.</w:t>
      </w:r>
    </w:p>
    <w:p w14:paraId="443BE1BE" w14:textId="77777777" w:rsidR="00D85A22" w:rsidRPr="0069691D" w:rsidRDefault="00D85A22" w:rsidP="00D85A22">
      <w:pPr>
        <w:numPr>
          <w:ilvl w:val="1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Процедуры внешнего подтверждения для целей получения аудиторских доказательств, позитивные и негативные подтверждения.</w:t>
      </w:r>
    </w:p>
    <w:p w14:paraId="48500D3D" w14:textId="77777777" w:rsidR="00D85A22" w:rsidRPr="0069691D" w:rsidRDefault="00D85A22" w:rsidP="00D85A22">
      <w:pPr>
        <w:numPr>
          <w:ilvl w:val="1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Понятие письменных заявлений руководства и лиц, отвечающих за корпоративное управление, как вида аудиторских доказательств.</w:t>
      </w:r>
    </w:p>
    <w:p w14:paraId="4218C77C" w14:textId="77777777" w:rsidR="00D85A22" w:rsidRPr="0069691D" w:rsidRDefault="00D85A22" w:rsidP="00D85A22">
      <w:pPr>
        <w:numPr>
          <w:ilvl w:val="1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Использование информационных технологий в процессе сбора аудиторских доказательств.</w:t>
      </w:r>
    </w:p>
    <w:p w14:paraId="05263080" w14:textId="77777777" w:rsidR="00D85A22" w:rsidRDefault="00D85A22" w:rsidP="00F65B80">
      <w:pPr>
        <w:pStyle w:val="1"/>
        <w:spacing w:before="0" w:after="120" w:line="240" w:lineRule="auto"/>
        <w:jc w:val="center"/>
        <w:rPr>
          <w:rFonts w:ascii="Times New Roman" w:hAnsi="Times New Roman"/>
          <w:color w:val="000000" w:themeColor="text1"/>
        </w:rPr>
      </w:pPr>
    </w:p>
    <w:p w14:paraId="4BA9B038" w14:textId="77777777" w:rsidR="00D85A22" w:rsidRDefault="00D85A22" w:rsidP="00D85A22"/>
    <w:p w14:paraId="1A35BB36" w14:textId="77777777" w:rsidR="00D85A22" w:rsidRDefault="00D85A22" w:rsidP="00D85A22"/>
    <w:p w14:paraId="1A5BCAE1" w14:textId="77777777" w:rsidR="00D85A22" w:rsidRDefault="00D85A22" w:rsidP="00D85A22"/>
    <w:p w14:paraId="4E82DF6C" w14:textId="77777777" w:rsidR="00D85A22" w:rsidRDefault="00D85A22" w:rsidP="00D85A22"/>
    <w:p w14:paraId="0DC2093B" w14:textId="77777777" w:rsidR="00D85A22" w:rsidRDefault="00D85A22" w:rsidP="00D85A22"/>
    <w:p w14:paraId="67E8CB7D" w14:textId="77777777" w:rsidR="00D85A22" w:rsidRDefault="00D85A22" w:rsidP="00D85A22"/>
    <w:p w14:paraId="47DA3BD2" w14:textId="77777777" w:rsidR="00D85A22" w:rsidRPr="00D85A22" w:rsidRDefault="00D85A22" w:rsidP="00D85A22"/>
    <w:p w14:paraId="4831FFA5" w14:textId="77777777" w:rsidR="00D85A22" w:rsidRDefault="00D85A22" w:rsidP="00F65B80">
      <w:pPr>
        <w:pStyle w:val="1"/>
        <w:spacing w:before="0" w:after="120" w:line="240" w:lineRule="auto"/>
        <w:jc w:val="center"/>
        <w:rPr>
          <w:rFonts w:ascii="Times New Roman" w:hAnsi="Times New Roman"/>
          <w:color w:val="000000" w:themeColor="text1"/>
        </w:rPr>
      </w:pPr>
    </w:p>
    <w:p w14:paraId="444FF085" w14:textId="77777777" w:rsidR="00720576" w:rsidRPr="006A6444" w:rsidRDefault="00720576" w:rsidP="001C54E3">
      <w:pPr>
        <w:pStyle w:val="1"/>
        <w:pageBreakBefore/>
        <w:spacing w:before="0" w:after="120" w:line="240" w:lineRule="auto"/>
        <w:jc w:val="center"/>
        <w:rPr>
          <w:rFonts w:ascii="Times New Roman" w:hAnsi="Times New Roman"/>
          <w:color w:val="000000" w:themeColor="text1"/>
        </w:rPr>
      </w:pPr>
      <w:r w:rsidRPr="006A6444">
        <w:rPr>
          <w:rFonts w:ascii="Times New Roman" w:hAnsi="Times New Roman"/>
          <w:color w:val="000000" w:themeColor="text1"/>
        </w:rPr>
        <w:lastRenderedPageBreak/>
        <w:t xml:space="preserve">II ЭТАП </w:t>
      </w:r>
    </w:p>
    <w:p w14:paraId="49CB02DF" w14:textId="77777777" w:rsidR="00720576" w:rsidRPr="006A6444" w:rsidRDefault="00720576" w:rsidP="00F65B80">
      <w:pPr>
        <w:tabs>
          <w:tab w:val="left" w:pos="85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C39F5B7" w14:textId="77777777" w:rsidR="00720576" w:rsidRPr="006A6444" w:rsidRDefault="00720576" w:rsidP="00F65B80">
      <w:pPr>
        <w:pStyle w:val="1"/>
        <w:spacing w:before="0" w:after="120" w:line="240" w:lineRule="auto"/>
        <w:rPr>
          <w:rFonts w:ascii="Times New Roman" w:hAnsi="Times New Roman"/>
        </w:rPr>
      </w:pPr>
      <w:r w:rsidRPr="006A6444">
        <w:rPr>
          <w:rFonts w:ascii="Times New Roman" w:hAnsi="Times New Roman"/>
        </w:rPr>
        <w:t xml:space="preserve">Описание </w:t>
      </w:r>
      <w:r w:rsidRPr="00DB326E">
        <w:rPr>
          <w:rFonts w:ascii="Times New Roman" w:hAnsi="Times New Roman"/>
        </w:rPr>
        <w:t xml:space="preserve">второго </w:t>
      </w:r>
      <w:r w:rsidRPr="006A6444">
        <w:rPr>
          <w:rFonts w:ascii="Times New Roman" w:hAnsi="Times New Roman"/>
        </w:rPr>
        <w:t>этапа</w:t>
      </w:r>
      <w:r>
        <w:rPr>
          <w:rFonts w:ascii="Times New Roman" w:hAnsi="Times New Roman"/>
        </w:rPr>
        <w:t xml:space="preserve"> </w:t>
      </w:r>
    </w:p>
    <w:p w14:paraId="269412A6" w14:textId="77777777" w:rsidR="00720576" w:rsidRPr="006A6444" w:rsidRDefault="00720576" w:rsidP="00F65B80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A6444">
        <w:rPr>
          <w:rFonts w:ascii="Times New Roman" w:hAnsi="Times New Roman"/>
          <w:bCs/>
          <w:sz w:val="24"/>
          <w:szCs w:val="24"/>
          <w:lang w:eastAsia="ru-RU"/>
        </w:rPr>
        <w:t xml:space="preserve">Второй этап состоит из </w:t>
      </w:r>
      <w:r w:rsidR="00BF07E4">
        <w:rPr>
          <w:rFonts w:ascii="Times New Roman" w:hAnsi="Times New Roman"/>
          <w:b/>
          <w:bCs/>
          <w:sz w:val="24"/>
          <w:szCs w:val="24"/>
          <w:lang w:eastAsia="ru-RU"/>
        </w:rPr>
        <w:t>5</w:t>
      </w:r>
      <w:r w:rsidRPr="006A644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модулей</w:t>
      </w:r>
      <w:r w:rsidRPr="006A6444">
        <w:rPr>
          <w:rFonts w:ascii="Times New Roman" w:hAnsi="Times New Roman"/>
          <w:bCs/>
          <w:sz w:val="24"/>
          <w:szCs w:val="24"/>
          <w:lang w:eastAsia="ru-RU"/>
        </w:rPr>
        <w:t>: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7088"/>
      </w:tblGrid>
      <w:tr w:rsidR="00720576" w:rsidRPr="006A6444" w14:paraId="00D071A9" w14:textId="77777777" w:rsidTr="00E1262A">
        <w:tc>
          <w:tcPr>
            <w:tcW w:w="959" w:type="dxa"/>
          </w:tcPr>
          <w:p w14:paraId="199C2161" w14:textId="77777777" w:rsidR="00720576" w:rsidRPr="006A6444" w:rsidRDefault="00720576" w:rsidP="00F65B80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88" w:type="dxa"/>
          </w:tcPr>
          <w:p w14:paraId="15B94D20" w14:textId="77777777" w:rsidR="00720576" w:rsidRPr="006A6444" w:rsidRDefault="00720576" w:rsidP="00F65B80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A644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Название модуля</w:t>
            </w:r>
          </w:p>
        </w:tc>
      </w:tr>
      <w:tr w:rsidR="00720576" w:rsidRPr="006A6444" w14:paraId="51DEFE22" w14:textId="77777777" w:rsidTr="00E1262A">
        <w:tc>
          <w:tcPr>
            <w:tcW w:w="959" w:type="dxa"/>
          </w:tcPr>
          <w:p w14:paraId="57A51A3D" w14:textId="77777777" w:rsidR="00720576" w:rsidRPr="006A6444" w:rsidRDefault="00BF07E4" w:rsidP="00F65B8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720576" w:rsidRPr="006A64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8" w:type="dxa"/>
          </w:tcPr>
          <w:p w14:paraId="73EC78B0" w14:textId="77777777" w:rsidR="00720576" w:rsidRPr="006A6444" w:rsidRDefault="00720576" w:rsidP="00F65B8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A64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Бухгалтерский учет и бухгалтерская (финансовая) отчетность</w:t>
            </w:r>
          </w:p>
        </w:tc>
      </w:tr>
      <w:tr w:rsidR="00720576" w:rsidRPr="006A6444" w14:paraId="4D2FAE91" w14:textId="77777777" w:rsidTr="00E1262A">
        <w:tc>
          <w:tcPr>
            <w:tcW w:w="959" w:type="dxa"/>
          </w:tcPr>
          <w:p w14:paraId="72C8447A" w14:textId="77777777" w:rsidR="00720576" w:rsidRPr="006A6444" w:rsidRDefault="00BF07E4" w:rsidP="00F65B8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720576" w:rsidRPr="006A64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8" w:type="dxa"/>
          </w:tcPr>
          <w:p w14:paraId="07F7EC44" w14:textId="77777777" w:rsidR="00720576" w:rsidRPr="006A6444" w:rsidRDefault="00720576" w:rsidP="00F65B8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A6444">
              <w:rPr>
                <w:rFonts w:ascii="Times New Roman" w:hAnsi="Times New Roman"/>
                <w:sz w:val="24"/>
                <w:szCs w:val="24"/>
                <w:lang w:eastAsia="ru-RU"/>
              </w:rPr>
              <w:t>Анализ и оценка устойчивости бизнеса</w:t>
            </w:r>
          </w:p>
        </w:tc>
      </w:tr>
      <w:tr w:rsidR="00720576" w:rsidRPr="006A6444" w14:paraId="3465736E" w14:textId="77777777" w:rsidTr="00E1262A">
        <w:tc>
          <w:tcPr>
            <w:tcW w:w="959" w:type="dxa"/>
          </w:tcPr>
          <w:p w14:paraId="3948BD8E" w14:textId="77777777" w:rsidR="00720576" w:rsidRPr="006A6444" w:rsidRDefault="00BF07E4" w:rsidP="00F65B8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720576" w:rsidRPr="006A64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8" w:type="dxa"/>
          </w:tcPr>
          <w:p w14:paraId="369CB200" w14:textId="77777777" w:rsidR="00720576" w:rsidRPr="006A6444" w:rsidRDefault="00720576" w:rsidP="00F65B8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A6444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Управленческий учет, управление рисками, внутренний контроль</w:t>
            </w:r>
          </w:p>
        </w:tc>
      </w:tr>
      <w:tr w:rsidR="00720576" w:rsidRPr="006A6444" w14:paraId="17152A65" w14:textId="77777777" w:rsidTr="00E1262A">
        <w:tc>
          <w:tcPr>
            <w:tcW w:w="959" w:type="dxa"/>
          </w:tcPr>
          <w:p w14:paraId="330A1D1A" w14:textId="77777777" w:rsidR="00720576" w:rsidRPr="006A6444" w:rsidRDefault="00BF07E4" w:rsidP="00F65B8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  <w:r w:rsidR="00720576" w:rsidRPr="006A64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8" w:type="dxa"/>
          </w:tcPr>
          <w:p w14:paraId="260B35A1" w14:textId="77777777" w:rsidR="00720576" w:rsidRPr="006A6444" w:rsidRDefault="00720576" w:rsidP="00F65B8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A6444">
              <w:rPr>
                <w:rFonts w:ascii="Times New Roman" w:hAnsi="Times New Roman"/>
                <w:sz w:val="24"/>
                <w:szCs w:val="24"/>
                <w:lang w:eastAsia="ru-RU"/>
              </w:rPr>
              <w:t>Правовое регулирование экономической деятельности</w:t>
            </w:r>
          </w:p>
        </w:tc>
      </w:tr>
      <w:tr w:rsidR="00720576" w:rsidRPr="006A6444" w14:paraId="4CCE366A" w14:textId="77777777" w:rsidTr="00E1262A">
        <w:tc>
          <w:tcPr>
            <w:tcW w:w="959" w:type="dxa"/>
          </w:tcPr>
          <w:p w14:paraId="2208346B" w14:textId="77777777" w:rsidR="00720576" w:rsidRPr="006A6444" w:rsidRDefault="00BF07E4" w:rsidP="00F65B8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="00720576" w:rsidRPr="006A64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8" w:type="dxa"/>
          </w:tcPr>
          <w:p w14:paraId="2FCFAA8A" w14:textId="77777777" w:rsidR="00720576" w:rsidRPr="006A6444" w:rsidRDefault="00720576" w:rsidP="00F65B8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6444">
              <w:rPr>
                <w:rFonts w:ascii="Times New Roman" w:hAnsi="Times New Roman"/>
                <w:sz w:val="24"/>
                <w:szCs w:val="24"/>
                <w:lang w:eastAsia="ru-RU"/>
              </w:rPr>
              <w:t>Налоги и налоговое администрирование</w:t>
            </w:r>
          </w:p>
        </w:tc>
      </w:tr>
    </w:tbl>
    <w:p w14:paraId="1E0A68E3" w14:textId="50FDFD4E" w:rsidR="00720576" w:rsidRPr="00F34344" w:rsidRDefault="00720576" w:rsidP="00F65B80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 xml:space="preserve">Для каждого </w:t>
      </w:r>
      <w:r w:rsidRPr="00F34344">
        <w:rPr>
          <w:rFonts w:ascii="Times New Roman" w:hAnsi="Times New Roman"/>
          <w:sz w:val="24"/>
          <w:szCs w:val="24"/>
          <w:lang w:eastAsia="ru-RU"/>
        </w:rPr>
        <w:t xml:space="preserve">из модулей предусматривается отдельная Программа с описанием перечня оцениваемых компетенций и примерной тематики заданий по разделам Программы, ориентированных на проверку указанных компетенций. </w:t>
      </w:r>
      <w:r w:rsidR="001C54E3" w:rsidRPr="00F34344">
        <w:rPr>
          <w:rFonts w:ascii="Times New Roman" w:hAnsi="Times New Roman"/>
          <w:sz w:val="24"/>
          <w:szCs w:val="24"/>
          <w:lang w:eastAsia="ru-RU"/>
        </w:rPr>
        <w:t>Кроме того,</w:t>
      </w:r>
      <w:r w:rsidRPr="00F343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A2C33" w:rsidRPr="00F34344">
        <w:rPr>
          <w:rFonts w:ascii="Times New Roman" w:hAnsi="Times New Roman"/>
          <w:sz w:val="24"/>
          <w:szCs w:val="24"/>
          <w:lang w:eastAsia="ru-RU"/>
        </w:rPr>
        <w:t xml:space="preserve">описываются оцениваемые </w:t>
      </w:r>
      <w:r w:rsidRPr="00F34344">
        <w:rPr>
          <w:rFonts w:ascii="Times New Roman" w:hAnsi="Times New Roman"/>
          <w:sz w:val="24"/>
          <w:szCs w:val="24"/>
          <w:lang w:eastAsia="ru-RU"/>
        </w:rPr>
        <w:t xml:space="preserve">профессиональные навыки. </w:t>
      </w:r>
    </w:p>
    <w:p w14:paraId="106680EB" w14:textId="4C83C8B2" w:rsidR="00720576" w:rsidRPr="00472871" w:rsidRDefault="00720576" w:rsidP="00F65B80">
      <w:pPr>
        <w:pStyle w:val="a3"/>
        <w:spacing w:before="0" w:beforeAutospacing="0" w:after="0" w:afterAutospacing="0"/>
        <w:ind w:firstLine="709"/>
        <w:jc w:val="both"/>
      </w:pPr>
      <w:r w:rsidRPr="00F34344">
        <w:t xml:space="preserve">При сдаче модулей каждый </w:t>
      </w:r>
      <w:r w:rsidR="00D378C1" w:rsidRPr="00F34344">
        <w:t xml:space="preserve">претендент </w:t>
      </w:r>
      <w:r w:rsidRPr="00F34344">
        <w:t xml:space="preserve">получает один набор заданий, единый для всех </w:t>
      </w:r>
      <w:r w:rsidR="0055692C" w:rsidRPr="00F34344">
        <w:t>претендентов</w:t>
      </w:r>
      <w:r w:rsidRPr="00F34344">
        <w:t>, одновременно сдающих экзамен.</w:t>
      </w:r>
      <w:r w:rsidRPr="00472871">
        <w:t xml:space="preserve"> Количество заданий, включаемых в набор, зависит от специфики конкретного модуля. Задания формируются на основе Программы модуля с целью проверки перечисленных в Программе модуля компетенций:</w:t>
      </w:r>
    </w:p>
    <w:p w14:paraId="476C708B" w14:textId="77777777" w:rsidR="00720576" w:rsidRPr="00472871" w:rsidRDefault="00720576" w:rsidP="00F65B80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472871">
        <w:t>углубленного понимания каждого модуля (например, способности интерпретировать практическую ситуацию)</w:t>
      </w:r>
      <w:r>
        <w:t>;</w:t>
      </w:r>
      <w:r w:rsidRPr="00472871">
        <w:t xml:space="preserve"> </w:t>
      </w:r>
    </w:p>
    <w:p w14:paraId="26264EAD" w14:textId="77777777" w:rsidR="00720576" w:rsidRPr="00472871" w:rsidRDefault="00720576" w:rsidP="00F65B80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472871">
        <w:t>анализа конкретной практической ситуации, описанной в задании (например, условий, факторов, их взаимосвязи и т.</w:t>
      </w:r>
      <w:r>
        <w:t> </w:t>
      </w:r>
      <w:r w:rsidRPr="00472871">
        <w:t>п.)</w:t>
      </w:r>
      <w:r>
        <w:t>;</w:t>
      </w:r>
    </w:p>
    <w:p w14:paraId="26A515F2" w14:textId="77777777" w:rsidR="00720576" w:rsidRPr="00472871" w:rsidRDefault="00720576" w:rsidP="00F65B80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472871">
        <w:t>применения знаний (например, способности найти решение в описанной в задании практической ситуации и обосновать его, предложить свои рекомендации по исправлению ситуации)</w:t>
      </w:r>
      <w:r>
        <w:t>;</w:t>
      </w:r>
      <w:r w:rsidRPr="00472871">
        <w:t xml:space="preserve"> </w:t>
      </w:r>
    </w:p>
    <w:p w14:paraId="2647A940" w14:textId="77777777" w:rsidR="00720576" w:rsidRPr="00472871" w:rsidRDefault="00720576" w:rsidP="00F65B80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472871">
        <w:t>оценки (например, способности дать оценку ситуации, действиям, описанным в задании).</w:t>
      </w:r>
    </w:p>
    <w:p w14:paraId="55E5B631" w14:textId="2C86E194" w:rsidR="00720576" w:rsidRPr="002D31CC" w:rsidRDefault="00720576" w:rsidP="006B70C2">
      <w:pPr>
        <w:pStyle w:val="a3"/>
        <w:spacing w:before="0" w:beforeAutospacing="0" w:after="0" w:afterAutospacing="0"/>
        <w:ind w:firstLine="709"/>
        <w:jc w:val="both"/>
      </w:pPr>
      <w:r w:rsidRPr="002D31CC">
        <w:br w:type="page"/>
      </w:r>
    </w:p>
    <w:p w14:paraId="688B6298" w14:textId="77777777" w:rsidR="00720576" w:rsidRPr="00DB326E" w:rsidRDefault="00720576" w:rsidP="00F65B80">
      <w:pPr>
        <w:pStyle w:val="1"/>
        <w:spacing w:before="0" w:after="120" w:line="240" w:lineRule="auto"/>
        <w:rPr>
          <w:rFonts w:ascii="Times New Roman" w:hAnsi="Times New Roman"/>
        </w:rPr>
      </w:pPr>
      <w:r w:rsidRPr="00DB326E">
        <w:rPr>
          <w:rFonts w:ascii="Times New Roman" w:hAnsi="Times New Roman"/>
        </w:rPr>
        <w:lastRenderedPageBreak/>
        <w:t>МОДУЛЬ «БУХГАЛТЕРСКИЙ УЧЕТ И БУХГАЛТЕРСКАЯ (ФИНАНСОВАЯ) ОТЧЕТНОСТЬ»</w:t>
      </w:r>
    </w:p>
    <w:p w14:paraId="46525788" w14:textId="77777777" w:rsidR="00720576" w:rsidRPr="00DB326E" w:rsidRDefault="00720576" w:rsidP="00F65B80">
      <w:pPr>
        <w:pStyle w:val="1"/>
        <w:spacing w:before="0"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Введение</w:t>
      </w:r>
    </w:p>
    <w:p w14:paraId="5FF4CEFA" w14:textId="76B73A6A" w:rsidR="00720576" w:rsidRDefault="00720576" w:rsidP="00F65B80">
      <w:pPr>
        <w:tabs>
          <w:tab w:val="left" w:pos="855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B326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Программа модуля </w:t>
      </w:r>
      <w:r w:rsidRPr="00DB326E">
        <w:rPr>
          <w:rFonts w:ascii="Times New Roman" w:hAnsi="Times New Roman"/>
          <w:b/>
          <w:color w:val="000000"/>
          <w:sz w:val="24"/>
          <w:szCs w:val="24"/>
          <w:lang w:eastAsia="ru-RU"/>
        </w:rPr>
        <w:t>«</w:t>
      </w:r>
      <w:r w:rsidRPr="00DB326E">
        <w:rPr>
          <w:rFonts w:ascii="Times New Roman" w:hAnsi="Times New Roman"/>
          <w:color w:val="000000"/>
          <w:sz w:val="24"/>
          <w:szCs w:val="24"/>
          <w:lang w:eastAsia="ru-RU"/>
        </w:rPr>
        <w:t>Бухгалтерский учет и бухгалтерская (финансовая) отчетность»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DB326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содержит перечень оцениваемых компетенций и примерную тематику заданий, предлагаемых </w:t>
      </w:r>
      <w:r w:rsidR="0055692C">
        <w:rPr>
          <w:rFonts w:ascii="Times New Roman" w:hAnsi="Times New Roman"/>
          <w:color w:val="000000"/>
          <w:sz w:val="24"/>
          <w:szCs w:val="24"/>
          <w:lang w:eastAsia="ru-RU"/>
        </w:rPr>
        <w:t>претендентам</w:t>
      </w:r>
      <w:r w:rsidR="0055692C" w:rsidRPr="00DB326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DB326E">
        <w:rPr>
          <w:rFonts w:ascii="Times New Roman" w:hAnsi="Times New Roman"/>
          <w:color w:val="000000"/>
          <w:sz w:val="24"/>
          <w:szCs w:val="24"/>
          <w:lang w:eastAsia="ru-RU"/>
        </w:rPr>
        <w:t>на экзамене. В рамках модуля выделено 3 укрупненных раздела (1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1</w:t>
      </w:r>
      <w:r w:rsidRPr="00DB326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тем): </w:t>
      </w:r>
    </w:p>
    <w:p w14:paraId="4DB52D1A" w14:textId="77777777" w:rsidR="00720576" w:rsidRPr="00DB326E" w:rsidRDefault="00720576" w:rsidP="00F65B80">
      <w:pPr>
        <w:tabs>
          <w:tab w:val="left" w:pos="8555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5460"/>
        <w:gridCol w:w="2455"/>
      </w:tblGrid>
      <w:tr w:rsidR="00720576" w:rsidRPr="00DB326E" w14:paraId="2F6F3768" w14:textId="77777777" w:rsidTr="00E1262A">
        <w:tc>
          <w:tcPr>
            <w:tcW w:w="1548" w:type="dxa"/>
          </w:tcPr>
          <w:p w14:paraId="3A9027F2" w14:textId="77777777" w:rsidR="00720576" w:rsidRPr="00DB326E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326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Номер раздела Программы</w:t>
            </w:r>
          </w:p>
        </w:tc>
        <w:tc>
          <w:tcPr>
            <w:tcW w:w="5460" w:type="dxa"/>
          </w:tcPr>
          <w:p w14:paraId="47593F2A" w14:textId="77777777" w:rsidR="00720576" w:rsidRPr="00DB326E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326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2455" w:type="dxa"/>
          </w:tcPr>
          <w:p w14:paraId="45D8F657" w14:textId="77777777" w:rsidR="00720576" w:rsidRPr="00DB326E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326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Удельный вес группы компетенций по разделу в общем объеме компетенций по модулю (%)</w:t>
            </w:r>
          </w:p>
        </w:tc>
      </w:tr>
      <w:tr w:rsidR="00720576" w:rsidRPr="00DB326E" w14:paraId="3C8CDF53" w14:textId="77777777" w:rsidTr="00E1262A">
        <w:tc>
          <w:tcPr>
            <w:tcW w:w="1548" w:type="dxa"/>
          </w:tcPr>
          <w:p w14:paraId="58AD556A" w14:textId="77777777" w:rsidR="00720576" w:rsidRPr="008C2516" w:rsidRDefault="00720576" w:rsidP="00F65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326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60" w:type="dxa"/>
          </w:tcPr>
          <w:p w14:paraId="0CB2AC09" w14:textId="77777777" w:rsidR="00720576" w:rsidRPr="00DB326E" w:rsidRDefault="00720576" w:rsidP="00F65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25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Формирование информации об объектах бухгалтерского учета (элементах финансовой отчетности) и ее отражение в бухгалтерской (финансовой) отчетности </w:t>
            </w:r>
          </w:p>
        </w:tc>
        <w:tc>
          <w:tcPr>
            <w:tcW w:w="2455" w:type="dxa"/>
          </w:tcPr>
          <w:p w14:paraId="3D7E97A8" w14:textId="77777777" w:rsidR="00720576" w:rsidRPr="00DB326E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326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DB326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720576" w:rsidRPr="00DB326E" w14:paraId="703CD435" w14:textId="77777777" w:rsidTr="00E1262A">
        <w:tc>
          <w:tcPr>
            <w:tcW w:w="1548" w:type="dxa"/>
          </w:tcPr>
          <w:p w14:paraId="03603E16" w14:textId="77777777" w:rsidR="00720576" w:rsidRPr="00DB326E" w:rsidRDefault="00720576" w:rsidP="00F65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326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60" w:type="dxa"/>
          </w:tcPr>
          <w:p w14:paraId="1E3A77AF" w14:textId="77777777" w:rsidR="00720576" w:rsidRPr="00DB326E" w:rsidRDefault="00720576" w:rsidP="00F65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25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Составление и интерпретация бухгалтерской (финансовой) отчетности</w:t>
            </w:r>
          </w:p>
        </w:tc>
        <w:tc>
          <w:tcPr>
            <w:tcW w:w="2455" w:type="dxa"/>
          </w:tcPr>
          <w:p w14:paraId="440E3610" w14:textId="77777777" w:rsidR="00720576" w:rsidRPr="00DB326E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  <w:r w:rsidRPr="00DB326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720576" w:rsidRPr="00DB326E" w14:paraId="2C69748C" w14:textId="77777777" w:rsidTr="00E1262A">
        <w:tc>
          <w:tcPr>
            <w:tcW w:w="1548" w:type="dxa"/>
          </w:tcPr>
          <w:p w14:paraId="68A5F1A2" w14:textId="77777777" w:rsidR="00720576" w:rsidRPr="00DB326E" w:rsidRDefault="00720576" w:rsidP="00F65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326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60" w:type="dxa"/>
          </w:tcPr>
          <w:p w14:paraId="4133C1C6" w14:textId="77777777" w:rsidR="00720576" w:rsidRPr="00DB326E" w:rsidRDefault="00720576" w:rsidP="00F65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326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Особенности формирования бухгалтерской (финансовой) отчетности организаций финансового рынка</w:t>
            </w:r>
          </w:p>
        </w:tc>
        <w:tc>
          <w:tcPr>
            <w:tcW w:w="2455" w:type="dxa"/>
          </w:tcPr>
          <w:p w14:paraId="799D8E4F" w14:textId="77777777" w:rsidR="00720576" w:rsidRPr="00DB326E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326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10%</w:t>
            </w:r>
          </w:p>
        </w:tc>
      </w:tr>
      <w:tr w:rsidR="00720576" w:rsidRPr="00DB326E" w14:paraId="2CF94821" w14:textId="77777777" w:rsidTr="00E1262A">
        <w:tc>
          <w:tcPr>
            <w:tcW w:w="1548" w:type="dxa"/>
          </w:tcPr>
          <w:p w14:paraId="64A8DE79" w14:textId="77777777" w:rsidR="00720576" w:rsidRPr="00DB326E" w:rsidRDefault="00720576" w:rsidP="00F65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326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60" w:type="dxa"/>
          </w:tcPr>
          <w:p w14:paraId="3D6BA9F7" w14:textId="77777777" w:rsidR="00720576" w:rsidRPr="00DB326E" w:rsidRDefault="00720576" w:rsidP="00F65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326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Профессиональные навыки</w:t>
            </w:r>
          </w:p>
        </w:tc>
        <w:tc>
          <w:tcPr>
            <w:tcW w:w="2455" w:type="dxa"/>
          </w:tcPr>
          <w:p w14:paraId="666432AF" w14:textId="77777777" w:rsidR="00720576" w:rsidRPr="00DB326E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326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10%</w:t>
            </w:r>
          </w:p>
        </w:tc>
      </w:tr>
    </w:tbl>
    <w:p w14:paraId="7250EAAF" w14:textId="77777777" w:rsidR="00720576" w:rsidRPr="00DB326E" w:rsidRDefault="00720576" w:rsidP="00F65B8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5482D78" w14:textId="77777777" w:rsidR="00720576" w:rsidRPr="00DB326E" w:rsidRDefault="00720576" w:rsidP="00F65B80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B326E">
        <w:rPr>
          <w:rFonts w:ascii="Times New Roman" w:hAnsi="Times New Roman"/>
          <w:color w:val="000000"/>
          <w:sz w:val="24"/>
          <w:szCs w:val="24"/>
          <w:lang w:eastAsia="ru-RU"/>
        </w:rPr>
        <w:t>В каждом из разделов приведены:</w:t>
      </w:r>
    </w:p>
    <w:p w14:paraId="5D050BAA" w14:textId="77777777" w:rsidR="00720576" w:rsidRPr="00DB326E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B326E">
        <w:rPr>
          <w:rFonts w:ascii="Times New Roman" w:hAnsi="Times New Roman"/>
          <w:color w:val="000000"/>
          <w:sz w:val="24"/>
          <w:szCs w:val="24"/>
          <w:lang w:eastAsia="ru-RU"/>
        </w:rPr>
        <w:t>перечень компетенций по тематике раздела, которые будут оцениваться на экзамене;</w:t>
      </w:r>
    </w:p>
    <w:p w14:paraId="259D6601" w14:textId="77777777" w:rsidR="00720576" w:rsidRPr="006A6444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содержание раздела</w:t>
      </w:r>
      <w:r>
        <w:rPr>
          <w:rFonts w:ascii="Times New Roman" w:hAnsi="Times New Roman"/>
          <w:sz w:val="24"/>
          <w:szCs w:val="24"/>
          <w:lang w:eastAsia="ru-RU"/>
        </w:rPr>
        <w:t xml:space="preserve"> (перечень тем и вопросов).</w:t>
      </w:r>
    </w:p>
    <w:p w14:paraId="225F07C3" w14:textId="77777777" w:rsidR="00720576" w:rsidRDefault="00720576" w:rsidP="00F65B80">
      <w:pPr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B326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рамках модуля «Бухгалтерский учет и бухгалтерская (финансовая) отчетность» компетенции, относящиеся к одному разделу, в ряде случаев могут быть протестированы в заданиях по тематике других разделов. Например, вопросы применения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отдельных </w:t>
      </w:r>
      <w:r w:rsidRPr="00DB326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требований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 составлению бухгалтерской (</w:t>
      </w:r>
      <w:r w:rsidRPr="00DB326E">
        <w:rPr>
          <w:rFonts w:ascii="Times New Roman" w:hAnsi="Times New Roman"/>
          <w:color w:val="000000"/>
          <w:sz w:val="24"/>
          <w:szCs w:val="24"/>
          <w:lang w:eastAsia="ru-RU"/>
        </w:rPr>
        <w:t>финансовой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  <w:r w:rsidRPr="00DB326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отчетности (раздел 2) могут быть включены в задание, относящееся к разделу 3 «</w:t>
      </w:r>
      <w:r w:rsidRPr="00DB326E">
        <w:rPr>
          <w:rFonts w:ascii="Times New Roman" w:hAnsi="Times New Roman"/>
          <w:color w:val="000000"/>
          <w:sz w:val="24"/>
          <w:szCs w:val="24"/>
        </w:rPr>
        <w:t xml:space="preserve">Особенности формирования бухгалтерской (финансовой) отчетности организаций финансового </w:t>
      </w:r>
      <w:r>
        <w:rPr>
          <w:rFonts w:ascii="Times New Roman" w:hAnsi="Times New Roman"/>
          <w:color w:val="000000"/>
          <w:sz w:val="24"/>
          <w:szCs w:val="24"/>
        </w:rPr>
        <w:t>рынка</w:t>
      </w:r>
      <w:r w:rsidRPr="00DB326E">
        <w:rPr>
          <w:rFonts w:ascii="Times New Roman" w:hAnsi="Times New Roman"/>
          <w:color w:val="000000"/>
          <w:sz w:val="24"/>
          <w:szCs w:val="24"/>
          <w:lang w:eastAsia="ru-RU"/>
        </w:rPr>
        <w:t>» и т.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DB326E">
        <w:rPr>
          <w:rFonts w:ascii="Times New Roman" w:hAnsi="Times New Roman"/>
          <w:color w:val="000000"/>
          <w:sz w:val="24"/>
          <w:szCs w:val="24"/>
          <w:lang w:eastAsia="ru-RU"/>
        </w:rPr>
        <w:t>д.</w:t>
      </w:r>
    </w:p>
    <w:p w14:paraId="32B97DB0" w14:textId="77777777" w:rsidR="00720576" w:rsidRPr="00BD0DA2" w:rsidRDefault="00720576" w:rsidP="00F65B80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0DA2">
        <w:rPr>
          <w:rFonts w:ascii="Times New Roman" w:hAnsi="Times New Roman"/>
          <w:sz w:val="24"/>
          <w:szCs w:val="24"/>
          <w:lang w:eastAsia="ru-RU"/>
        </w:rPr>
        <w:t>Разделы 1</w:t>
      </w:r>
      <w:r w:rsidRPr="00BB0440">
        <w:rPr>
          <w:rFonts w:ascii="Times New Roman" w:hAnsi="Times New Roman"/>
          <w:sz w:val="24"/>
          <w:szCs w:val="24"/>
          <w:lang w:eastAsia="ru-RU"/>
        </w:rPr>
        <w:t>–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BD0DA2">
        <w:rPr>
          <w:rFonts w:ascii="Times New Roman" w:hAnsi="Times New Roman"/>
          <w:sz w:val="24"/>
          <w:szCs w:val="24"/>
          <w:lang w:eastAsia="ru-RU"/>
        </w:rPr>
        <w:t xml:space="preserve"> Программы модуля «</w:t>
      </w:r>
      <w:r>
        <w:rPr>
          <w:rFonts w:ascii="Times New Roman" w:hAnsi="Times New Roman"/>
          <w:sz w:val="24"/>
          <w:szCs w:val="24"/>
          <w:lang w:eastAsia="ru-RU"/>
        </w:rPr>
        <w:t>Бухгалтерский учет и бухгалтерская (финансовая) отчетность</w:t>
      </w:r>
      <w:r w:rsidRPr="00BD0DA2">
        <w:rPr>
          <w:rFonts w:ascii="Times New Roman" w:hAnsi="Times New Roman"/>
          <w:sz w:val="24"/>
          <w:szCs w:val="24"/>
          <w:lang w:eastAsia="ru-RU"/>
        </w:rPr>
        <w:t xml:space="preserve">» сформированы на основе следующего подхода: темы содержат единые вопросы по федеральным стандартам бухгалтерского учета (ФСБУ) и </w:t>
      </w:r>
      <w:r w:rsidRPr="002E4079">
        <w:rPr>
          <w:rFonts w:ascii="Times New Roman" w:hAnsi="Times New Roman"/>
          <w:sz w:val="24"/>
          <w:szCs w:val="24"/>
          <w:lang w:eastAsia="ru-RU"/>
        </w:rPr>
        <w:t>Международным стандартам финансовой отчетности (МСФО). Под ФСБУ понимаются федеральные стандарты бухгалтерского учета в значении, определенном Федеральным законом «О бухгалтерском учете». При наличии имеющихся расхождений по некоторым</w:t>
      </w:r>
      <w:r w:rsidRPr="00BD0DA2">
        <w:rPr>
          <w:rFonts w:ascii="Times New Roman" w:hAnsi="Times New Roman"/>
          <w:sz w:val="24"/>
          <w:szCs w:val="24"/>
          <w:lang w:eastAsia="ru-RU"/>
        </w:rPr>
        <w:t xml:space="preserve"> объектам учета или элементам финансовой отчетности в темы включены отдельные вопросы с уточнением, по каким </w:t>
      </w:r>
      <w:r>
        <w:rPr>
          <w:rFonts w:ascii="Times New Roman" w:hAnsi="Times New Roman"/>
          <w:sz w:val="24"/>
          <w:szCs w:val="24"/>
          <w:lang w:eastAsia="ru-RU"/>
        </w:rPr>
        <w:t xml:space="preserve">именно </w:t>
      </w:r>
      <w:r w:rsidRPr="00BD0DA2">
        <w:rPr>
          <w:rFonts w:ascii="Times New Roman" w:hAnsi="Times New Roman"/>
          <w:sz w:val="24"/>
          <w:szCs w:val="24"/>
          <w:lang w:eastAsia="ru-RU"/>
        </w:rPr>
        <w:t>стандартам следует их рассматривать.</w:t>
      </w:r>
    </w:p>
    <w:p w14:paraId="1117851C" w14:textId="10E4BBE3" w:rsidR="00720576" w:rsidRPr="00DB326E" w:rsidRDefault="00720576" w:rsidP="00F65B80">
      <w:pPr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</w:t>
      </w:r>
      <w:r w:rsidRPr="00DB326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редполагается проверка компетенций по каждому из разделов, но не по каждому из вопросов, относящихся к конкретному разделу. Задания, предлагаемые </w:t>
      </w:r>
      <w:r w:rsidR="00CF7339">
        <w:rPr>
          <w:rFonts w:ascii="Times New Roman" w:hAnsi="Times New Roman"/>
          <w:color w:val="000000"/>
          <w:sz w:val="24"/>
          <w:szCs w:val="24"/>
          <w:lang w:eastAsia="ru-RU"/>
        </w:rPr>
        <w:t>претендентам</w:t>
      </w:r>
      <w:r w:rsidRPr="00DB326E">
        <w:rPr>
          <w:rFonts w:ascii="Times New Roman" w:hAnsi="Times New Roman"/>
          <w:color w:val="000000"/>
          <w:sz w:val="24"/>
          <w:szCs w:val="24"/>
          <w:lang w:eastAsia="ru-RU"/>
        </w:rPr>
        <w:t>, могут содержать одну или несколько взаимосвязанных тем, в том числе включать в себя вопросы по тема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тике других разделов Программы.</w:t>
      </w:r>
    </w:p>
    <w:p w14:paraId="4E5A312D" w14:textId="77777777" w:rsidR="00720576" w:rsidRPr="00DB326E" w:rsidRDefault="00720576" w:rsidP="00F65B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Дополнительно на экзамене</w:t>
      </w:r>
      <w:r w:rsidRPr="00DB326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B326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оцениваются профессиональные навыки. Профессиональные навыки не относятся к определенной тематике, поэтому они не </w:t>
      </w:r>
      <w:r w:rsidRPr="00DB326E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выделены и не описаны в отдельном разделе. Профессиональные навыки претендента оцениваются </w:t>
      </w:r>
      <w:r w:rsidRPr="00DB326E">
        <w:rPr>
          <w:rFonts w:ascii="Times New Roman" w:hAnsi="Times New Roman"/>
          <w:sz w:val="24"/>
          <w:szCs w:val="24"/>
          <w:lang w:eastAsia="ru-RU"/>
        </w:rPr>
        <w:t>применительно к каждому выполняемому им заданию и включают, например:</w:t>
      </w:r>
    </w:p>
    <w:p w14:paraId="751D796A" w14:textId="77777777" w:rsidR="00720576" w:rsidRPr="00DB326E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B326E">
        <w:rPr>
          <w:rFonts w:ascii="Times New Roman" w:hAnsi="Times New Roman"/>
          <w:sz w:val="24"/>
          <w:szCs w:val="24"/>
          <w:lang w:eastAsia="ru-RU"/>
        </w:rPr>
        <w:t>обоснование своей позиции правильными ссылками на применимые стандарты бухгалтерского учета и иные документы в области регулирования бухгалтерского учета;</w:t>
      </w:r>
    </w:p>
    <w:p w14:paraId="06C7D132" w14:textId="77777777" w:rsidR="00720576" w:rsidRPr="00664F1A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B326E">
        <w:rPr>
          <w:rFonts w:ascii="Times New Roman" w:hAnsi="Times New Roman"/>
          <w:sz w:val="24"/>
          <w:szCs w:val="24"/>
          <w:lang w:eastAsia="ru-RU"/>
        </w:rPr>
        <w:t xml:space="preserve">применение профессионального суждения </w:t>
      </w:r>
      <w:r w:rsidRPr="00664F1A">
        <w:rPr>
          <w:rFonts w:ascii="Times New Roman" w:hAnsi="Times New Roman"/>
          <w:sz w:val="24"/>
          <w:szCs w:val="24"/>
          <w:lang w:eastAsia="ru-RU"/>
        </w:rPr>
        <w:t>и профессионального скептицизма при решении практических заданий;</w:t>
      </w:r>
    </w:p>
    <w:p w14:paraId="3AB11E0B" w14:textId="77777777" w:rsidR="00720576" w:rsidRPr="00DB326E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B326E">
        <w:rPr>
          <w:rFonts w:ascii="Times New Roman" w:hAnsi="Times New Roman"/>
          <w:sz w:val="24"/>
          <w:szCs w:val="24"/>
          <w:lang w:eastAsia="ru-RU"/>
        </w:rPr>
        <w:t>представление выводов и рассуждений в четкой, логичной и краткой форме;</w:t>
      </w:r>
    </w:p>
    <w:p w14:paraId="37DA4C49" w14:textId="77777777" w:rsidR="00720576" w:rsidRPr="00DB326E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B326E">
        <w:rPr>
          <w:rFonts w:ascii="Times New Roman" w:hAnsi="Times New Roman"/>
          <w:sz w:val="24"/>
          <w:szCs w:val="24"/>
          <w:lang w:eastAsia="ru-RU"/>
        </w:rPr>
        <w:t>разработк</w:t>
      </w:r>
      <w:r>
        <w:rPr>
          <w:rFonts w:ascii="Times New Roman" w:hAnsi="Times New Roman"/>
          <w:sz w:val="24"/>
          <w:szCs w:val="24"/>
          <w:lang w:eastAsia="ru-RU"/>
        </w:rPr>
        <w:t>у</w:t>
      </w:r>
      <w:r w:rsidRPr="00DB326E">
        <w:rPr>
          <w:rFonts w:ascii="Times New Roman" w:hAnsi="Times New Roman"/>
          <w:sz w:val="24"/>
          <w:szCs w:val="24"/>
          <w:lang w:eastAsia="ru-RU"/>
        </w:rPr>
        <w:t xml:space="preserve"> рекомендаций при решении практических заданий и т.</w:t>
      </w:r>
      <w:r>
        <w:rPr>
          <w:rFonts w:ascii="Times New Roman" w:hAnsi="Times New Roman"/>
          <w:sz w:val="24"/>
          <w:szCs w:val="24"/>
          <w:lang w:eastAsia="ru-RU"/>
        </w:rPr>
        <w:t> </w:t>
      </w:r>
      <w:r w:rsidRPr="00DB326E">
        <w:rPr>
          <w:rFonts w:ascii="Times New Roman" w:hAnsi="Times New Roman"/>
          <w:sz w:val="24"/>
          <w:szCs w:val="24"/>
          <w:lang w:eastAsia="ru-RU"/>
        </w:rPr>
        <w:t>д.</w:t>
      </w:r>
    </w:p>
    <w:p w14:paraId="4CAD6084" w14:textId="77777777" w:rsidR="00720576" w:rsidRDefault="00720576" w:rsidP="00F65B80">
      <w:pPr>
        <w:rPr>
          <w:rFonts w:ascii="Times New Roman" w:hAnsi="Times New Roman"/>
          <w:sz w:val="24"/>
          <w:szCs w:val="24"/>
          <w:lang w:eastAsia="ru-RU"/>
        </w:rPr>
      </w:pPr>
    </w:p>
    <w:p w14:paraId="325C732F" w14:textId="77777777" w:rsidR="00720576" w:rsidRPr="00012971" w:rsidRDefault="00720576" w:rsidP="00F65B80">
      <w:pPr>
        <w:pStyle w:val="1"/>
        <w:spacing w:before="0" w:line="240" w:lineRule="auto"/>
        <w:rPr>
          <w:rFonts w:ascii="Times New Roman" w:hAnsi="Times New Roman"/>
          <w:strike/>
          <w:color w:val="0070C0"/>
          <w:u w:val="single"/>
        </w:rPr>
      </w:pPr>
      <w:r w:rsidRPr="00DB326E">
        <w:rPr>
          <w:rFonts w:ascii="Times New Roman" w:hAnsi="Times New Roman"/>
          <w:u w:val="single"/>
        </w:rPr>
        <w:t xml:space="preserve">Раздел </w:t>
      </w:r>
      <w:r w:rsidRPr="00DB326E">
        <w:rPr>
          <w:rFonts w:ascii="Times New Roman" w:hAnsi="Times New Roman"/>
          <w:color w:val="2F5496"/>
          <w:u w:val="single"/>
        </w:rPr>
        <w:t>1</w:t>
      </w:r>
      <w:r>
        <w:rPr>
          <w:rFonts w:ascii="Times New Roman" w:hAnsi="Times New Roman"/>
          <w:color w:val="2F5496"/>
          <w:u w:val="single"/>
        </w:rPr>
        <w:t>.</w:t>
      </w:r>
      <w:r w:rsidRPr="00DB326E">
        <w:rPr>
          <w:rFonts w:ascii="Times New Roman" w:hAnsi="Times New Roman"/>
          <w:color w:val="2F5496"/>
          <w:u w:val="single"/>
        </w:rPr>
        <w:t xml:space="preserve"> </w:t>
      </w:r>
      <w:r w:rsidRPr="00B76C01">
        <w:rPr>
          <w:rFonts w:ascii="Times New Roman" w:hAnsi="Times New Roman"/>
          <w:u w:val="single"/>
        </w:rPr>
        <w:t>Формирование информации об объектах бухгалтерского учета (элементах финансовой отчетности) и ее отражение в бухгалтерской (финансовой) отчетности</w:t>
      </w:r>
      <w:r w:rsidRPr="00B76C01">
        <w:rPr>
          <w:rFonts w:ascii="Times New Roman" w:hAnsi="Times New Roman"/>
          <w:strike/>
          <w:u w:val="single"/>
        </w:rPr>
        <w:t xml:space="preserve"> </w:t>
      </w:r>
    </w:p>
    <w:p w14:paraId="1FBB93A4" w14:textId="77777777" w:rsidR="00720576" w:rsidRPr="00DB326E" w:rsidRDefault="00720576" w:rsidP="00F65B80">
      <w:pPr>
        <w:pStyle w:val="2"/>
        <w:rPr>
          <w:rFonts w:ascii="Times New Roman" w:hAnsi="Times New Roman"/>
        </w:rPr>
      </w:pPr>
      <w:r w:rsidRPr="00DB326E">
        <w:rPr>
          <w:rFonts w:ascii="Times New Roman" w:hAnsi="Times New Roman"/>
        </w:rPr>
        <w:t>Оцениваемые компетенции</w:t>
      </w:r>
    </w:p>
    <w:p w14:paraId="7A1BAB94" w14:textId="77777777" w:rsidR="00720576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6517">
        <w:rPr>
          <w:rFonts w:ascii="Times New Roman" w:hAnsi="Times New Roman"/>
          <w:sz w:val="24"/>
          <w:szCs w:val="24"/>
          <w:lang w:eastAsia="ru-RU"/>
        </w:rPr>
        <w:t>Применять способы и стандарты бухгалтерского учета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D7D9A">
        <w:rPr>
          <w:rFonts w:ascii="Times New Roman" w:hAnsi="Times New Roman"/>
          <w:sz w:val="24"/>
          <w:szCs w:val="24"/>
          <w:lang w:eastAsia="ru-RU"/>
        </w:rPr>
        <w:t>для формирования информации и ее отражения в бухгалтерской (финансовой) отчетности</w:t>
      </w:r>
    </w:p>
    <w:p w14:paraId="12924507" w14:textId="77777777" w:rsidR="00720576" w:rsidRPr="009D7D9A" w:rsidRDefault="00720576" w:rsidP="00F65B80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06EE58D" w14:textId="77777777" w:rsidR="00720576" w:rsidRPr="00DB326E" w:rsidRDefault="00720576" w:rsidP="00F65B80">
      <w:pPr>
        <w:pStyle w:val="2"/>
        <w:rPr>
          <w:rFonts w:ascii="Times New Roman" w:hAnsi="Times New Roman"/>
        </w:rPr>
      </w:pPr>
      <w:r w:rsidRPr="00DB326E">
        <w:rPr>
          <w:rFonts w:ascii="Times New Roman" w:hAnsi="Times New Roman"/>
        </w:rPr>
        <w:t>Содержание раздела</w:t>
      </w:r>
    </w:p>
    <w:p w14:paraId="09691B0E" w14:textId="77777777" w:rsidR="00720576" w:rsidRPr="00DB326E" w:rsidRDefault="00720576" w:rsidP="00F65B80">
      <w:pPr>
        <w:spacing w:after="0" w:line="240" w:lineRule="auto"/>
        <w:ind w:left="615"/>
        <w:jc w:val="both"/>
        <w:rPr>
          <w:rFonts w:ascii="Times New Roman" w:hAnsi="Times New Roman"/>
          <w:b/>
          <w:sz w:val="24"/>
          <w:szCs w:val="24"/>
        </w:rPr>
      </w:pPr>
    </w:p>
    <w:p w14:paraId="203FB0D8" w14:textId="77777777" w:rsidR="00720576" w:rsidRPr="0095186B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95186B">
        <w:rPr>
          <w:rFonts w:ascii="Times New Roman" w:hAnsi="Times New Roman"/>
          <w:b/>
          <w:sz w:val="24"/>
          <w:szCs w:val="24"/>
        </w:rPr>
        <w:t>ТЕМА 1. Порядок формирования в бухгалтерском учете и отражение в бухгалтерской (финансовой) отчетности информации об активах и обязательствах</w:t>
      </w:r>
    </w:p>
    <w:p w14:paraId="46701041" w14:textId="77777777" w:rsidR="00720576" w:rsidRDefault="00720576" w:rsidP="00F65B80">
      <w:pPr>
        <w:pStyle w:val="ab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63E">
        <w:rPr>
          <w:rFonts w:ascii="Times New Roman" w:hAnsi="Times New Roman"/>
          <w:sz w:val="24"/>
          <w:szCs w:val="24"/>
        </w:rPr>
        <w:t>Порядок учета и отражение информации об основных средствах в бухгалтерской (финансовой) отчетности.</w:t>
      </w:r>
    </w:p>
    <w:p w14:paraId="542C79E2" w14:textId="77777777" w:rsidR="00044707" w:rsidRPr="0052763E" w:rsidRDefault="00044707" w:rsidP="00044707">
      <w:pPr>
        <w:pStyle w:val="ab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707">
        <w:rPr>
          <w:rFonts w:ascii="Times New Roman" w:hAnsi="Times New Roman"/>
          <w:sz w:val="24"/>
          <w:szCs w:val="24"/>
        </w:rPr>
        <w:tab/>
        <w:t>Порядок учета и отражение информации о капитальных вложениях в бухгалтерской (финансовой) отчетности в соответствии с ФСБУ.</w:t>
      </w:r>
    </w:p>
    <w:p w14:paraId="494CBF00" w14:textId="77777777" w:rsidR="00720576" w:rsidRPr="0052763E" w:rsidRDefault="00720576" w:rsidP="00F65B80">
      <w:pPr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63E">
        <w:rPr>
          <w:rFonts w:ascii="Times New Roman" w:hAnsi="Times New Roman"/>
          <w:sz w:val="24"/>
          <w:szCs w:val="24"/>
        </w:rPr>
        <w:t xml:space="preserve">Порядок учета и отражение информации об инвестиционной недвижимости в </w:t>
      </w:r>
      <w:r w:rsidR="00B53929">
        <w:rPr>
          <w:rFonts w:ascii="Times New Roman" w:hAnsi="Times New Roman"/>
          <w:sz w:val="24"/>
          <w:szCs w:val="24"/>
        </w:rPr>
        <w:t>бухгалтерской (</w:t>
      </w:r>
      <w:r w:rsidRPr="0052763E">
        <w:rPr>
          <w:rFonts w:ascii="Times New Roman" w:hAnsi="Times New Roman"/>
          <w:sz w:val="24"/>
          <w:szCs w:val="24"/>
        </w:rPr>
        <w:t>финансовой</w:t>
      </w:r>
      <w:r w:rsidR="00B53929">
        <w:rPr>
          <w:rFonts w:ascii="Times New Roman" w:hAnsi="Times New Roman"/>
          <w:sz w:val="24"/>
          <w:szCs w:val="24"/>
        </w:rPr>
        <w:t>)</w:t>
      </w:r>
      <w:r w:rsidRPr="0052763E">
        <w:rPr>
          <w:rFonts w:ascii="Times New Roman" w:hAnsi="Times New Roman"/>
          <w:sz w:val="24"/>
          <w:szCs w:val="24"/>
        </w:rPr>
        <w:t xml:space="preserve"> отчетности.</w:t>
      </w:r>
    </w:p>
    <w:p w14:paraId="20482C0F" w14:textId="77777777" w:rsidR="00720576" w:rsidRPr="0052763E" w:rsidRDefault="00720576" w:rsidP="00F65B80">
      <w:pPr>
        <w:pStyle w:val="ab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63E">
        <w:rPr>
          <w:rFonts w:ascii="Times New Roman" w:hAnsi="Times New Roman"/>
          <w:sz w:val="24"/>
          <w:szCs w:val="24"/>
        </w:rPr>
        <w:t>Порядок учета и отражение информации о нематериальных активах в бухгалтерской (финансовой) отчетности.</w:t>
      </w:r>
    </w:p>
    <w:p w14:paraId="0BCEF2C0" w14:textId="77777777" w:rsidR="00720576" w:rsidRPr="0052763E" w:rsidRDefault="00720576" w:rsidP="00F65B80">
      <w:pPr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63E">
        <w:rPr>
          <w:rFonts w:ascii="Times New Roman" w:hAnsi="Times New Roman"/>
          <w:sz w:val="24"/>
          <w:szCs w:val="24"/>
        </w:rPr>
        <w:t>Обесценение активов.</w:t>
      </w:r>
    </w:p>
    <w:p w14:paraId="1D43652D" w14:textId="77777777" w:rsidR="00720576" w:rsidRPr="0052763E" w:rsidRDefault="00720576" w:rsidP="00F65B80">
      <w:pPr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63E">
        <w:rPr>
          <w:rFonts w:ascii="Times New Roman" w:hAnsi="Times New Roman"/>
          <w:sz w:val="24"/>
          <w:szCs w:val="24"/>
        </w:rPr>
        <w:t>Порядок учета и отражение информации о финансовых инструментах в финансовой отчетности в соответствии с МСФО.</w:t>
      </w:r>
    </w:p>
    <w:p w14:paraId="3D8D3661" w14:textId="77777777" w:rsidR="00720576" w:rsidRPr="0052763E" w:rsidRDefault="00720576" w:rsidP="00F65B80">
      <w:pPr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63E">
        <w:rPr>
          <w:rFonts w:ascii="Times New Roman" w:hAnsi="Times New Roman"/>
          <w:sz w:val="24"/>
          <w:szCs w:val="24"/>
        </w:rPr>
        <w:t xml:space="preserve">Порядок учета и отражение информации о финансовых вложениях в бухгалтерской отчетности в соответствии с ФСБУ. </w:t>
      </w:r>
    </w:p>
    <w:p w14:paraId="6D6C0891" w14:textId="77777777" w:rsidR="00720576" w:rsidRPr="0052763E" w:rsidRDefault="00720576" w:rsidP="00F65B80">
      <w:pPr>
        <w:pStyle w:val="ab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763E">
        <w:rPr>
          <w:rFonts w:ascii="Times New Roman" w:hAnsi="Times New Roman"/>
          <w:sz w:val="24"/>
          <w:szCs w:val="24"/>
        </w:rPr>
        <w:t>Порядок учета и отражение информации о запасах в бухгалтерской (финансовой) отчетности.</w:t>
      </w:r>
    </w:p>
    <w:p w14:paraId="6491A101" w14:textId="77777777" w:rsidR="00720576" w:rsidRPr="0052763E" w:rsidRDefault="00720576" w:rsidP="00F65B80">
      <w:pPr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63E">
        <w:rPr>
          <w:rFonts w:ascii="Times New Roman" w:hAnsi="Times New Roman"/>
          <w:sz w:val="24"/>
          <w:szCs w:val="24"/>
        </w:rPr>
        <w:t xml:space="preserve">Порядок </w:t>
      </w:r>
      <w:r w:rsidRPr="0052763E">
        <w:rPr>
          <w:rFonts w:ascii="Times New Roman" w:hAnsi="Times New Roman"/>
          <w:sz w:val="24"/>
          <w:szCs w:val="24"/>
          <w:shd w:val="clear" w:color="auto" w:fill="FFFFFF"/>
        </w:rPr>
        <w:t>учета и отражение информации о внеоборотных активах, предназначенных для продажи, в бухгалтерской (финансовой) отчетности.</w:t>
      </w:r>
    </w:p>
    <w:p w14:paraId="41DA86CB" w14:textId="77777777" w:rsidR="00720576" w:rsidRPr="0052763E" w:rsidRDefault="00720576" w:rsidP="00F65B80">
      <w:pPr>
        <w:pStyle w:val="ab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63E">
        <w:rPr>
          <w:rFonts w:ascii="Times New Roman" w:hAnsi="Times New Roman"/>
          <w:sz w:val="24"/>
          <w:szCs w:val="24"/>
        </w:rPr>
        <w:t>Порядок отражения оценочных обязательств, условных обязательств и условных активов в учете и бухгалтерской (финансовой) отчетности.</w:t>
      </w:r>
    </w:p>
    <w:p w14:paraId="7771F501" w14:textId="77777777" w:rsidR="00720576" w:rsidRPr="00712BAD" w:rsidRDefault="00720576" w:rsidP="00F65B8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9D130B4" w14:textId="77777777" w:rsidR="00720576" w:rsidRPr="00DB326E" w:rsidRDefault="00720576" w:rsidP="00F65B80">
      <w:pPr>
        <w:spacing w:after="0" w:line="240" w:lineRule="auto"/>
        <w:ind w:left="615"/>
        <w:jc w:val="both"/>
        <w:rPr>
          <w:rFonts w:ascii="Times New Roman" w:hAnsi="Times New Roman"/>
          <w:b/>
          <w:sz w:val="24"/>
          <w:szCs w:val="24"/>
        </w:rPr>
      </w:pPr>
    </w:p>
    <w:p w14:paraId="194667A6" w14:textId="77777777" w:rsidR="00720576" w:rsidRPr="0095186B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DB326E">
        <w:rPr>
          <w:rFonts w:ascii="Times New Roman" w:hAnsi="Times New Roman"/>
          <w:b/>
          <w:sz w:val="24"/>
          <w:szCs w:val="24"/>
        </w:rPr>
        <w:t xml:space="preserve">ТЕМА </w:t>
      </w:r>
      <w:r w:rsidRPr="008D14A1">
        <w:rPr>
          <w:rFonts w:ascii="Times New Roman" w:hAnsi="Times New Roman"/>
          <w:b/>
          <w:sz w:val="24"/>
          <w:szCs w:val="24"/>
        </w:rPr>
        <w:t xml:space="preserve">2. Порядок формирования в бухгалтерском учете и отражение в </w:t>
      </w:r>
      <w:r w:rsidRPr="0095186B">
        <w:rPr>
          <w:rFonts w:ascii="Times New Roman" w:hAnsi="Times New Roman"/>
          <w:b/>
          <w:sz w:val="24"/>
          <w:szCs w:val="24"/>
        </w:rPr>
        <w:t>бухгалтерской (финансовой) отчетности информации о доходах и расходах</w:t>
      </w:r>
    </w:p>
    <w:p w14:paraId="3D030141" w14:textId="77777777" w:rsidR="00720576" w:rsidRPr="00496855" w:rsidRDefault="00720576" w:rsidP="00F65B80">
      <w:pPr>
        <w:pStyle w:val="ab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6855">
        <w:rPr>
          <w:rFonts w:ascii="Times New Roman" w:hAnsi="Times New Roman"/>
          <w:sz w:val="24"/>
          <w:szCs w:val="24"/>
        </w:rPr>
        <w:t>Порядок учета и отражение информации о доходах в бухгалтерской (финансовой) отчетности.</w:t>
      </w:r>
    </w:p>
    <w:p w14:paraId="3753EC10" w14:textId="77777777" w:rsidR="00720576" w:rsidRPr="00496855" w:rsidRDefault="00720576" w:rsidP="00F65B80">
      <w:pPr>
        <w:pStyle w:val="ab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96855">
        <w:rPr>
          <w:rFonts w:ascii="Times New Roman" w:hAnsi="Times New Roman"/>
          <w:sz w:val="24"/>
          <w:szCs w:val="24"/>
        </w:rPr>
        <w:lastRenderedPageBreak/>
        <w:t>Порядок учета и отражение в финансовой отчетности выручки по договорам с покупателями в соответствии с МСФО.</w:t>
      </w:r>
    </w:p>
    <w:p w14:paraId="2993E64C" w14:textId="77777777" w:rsidR="00720576" w:rsidRPr="0095186B" w:rsidRDefault="00720576" w:rsidP="00F65B80">
      <w:pPr>
        <w:numPr>
          <w:ilvl w:val="1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5186B">
        <w:rPr>
          <w:rFonts w:ascii="Times New Roman" w:hAnsi="Times New Roman"/>
          <w:sz w:val="24"/>
          <w:szCs w:val="24"/>
        </w:rPr>
        <w:t xml:space="preserve">Порядок учета и отражение информации о расходах в бухгалтерской (финансовой) отчетности. </w:t>
      </w:r>
    </w:p>
    <w:p w14:paraId="29F6CC33" w14:textId="77777777" w:rsidR="00720576" w:rsidRPr="0052763E" w:rsidRDefault="00720576" w:rsidP="00F65B80">
      <w:pPr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63E">
        <w:rPr>
          <w:rFonts w:ascii="Times New Roman" w:hAnsi="Times New Roman"/>
          <w:sz w:val="24"/>
          <w:szCs w:val="24"/>
        </w:rPr>
        <w:t xml:space="preserve">Порядок учета и отражение в бухгалтерской (финансовой) отчетности информации о расходах по займам (затратах по заимствованиям). </w:t>
      </w:r>
    </w:p>
    <w:p w14:paraId="7C048B27" w14:textId="77777777" w:rsidR="00720576" w:rsidRPr="0052763E" w:rsidRDefault="00720576" w:rsidP="00F65B80">
      <w:pPr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63E">
        <w:rPr>
          <w:rFonts w:ascii="Times New Roman" w:hAnsi="Times New Roman"/>
          <w:sz w:val="24"/>
          <w:szCs w:val="24"/>
        </w:rPr>
        <w:t xml:space="preserve">Порядок формирования в бухгалтерском учете и раскрытия в бухгалтерской отчетности информации о доходах и расходах по договорам строительного подряда в соответствии с ФСБУ. </w:t>
      </w:r>
    </w:p>
    <w:p w14:paraId="555B5413" w14:textId="77777777" w:rsidR="00720576" w:rsidRPr="0052763E" w:rsidRDefault="00720576" w:rsidP="00F65B80">
      <w:pPr>
        <w:numPr>
          <w:ilvl w:val="1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2763E">
        <w:rPr>
          <w:rFonts w:ascii="Times New Roman" w:hAnsi="Times New Roman"/>
          <w:sz w:val="24"/>
          <w:szCs w:val="24"/>
        </w:rPr>
        <w:t>Порядок формирования в бухгалтерском учете и отражение в бухгалтерской отчетности информации об издержках обращения организациями, осуществляющими торговую деятельность, в соответствии с ФСБУ.</w:t>
      </w:r>
    </w:p>
    <w:p w14:paraId="2BB52EF3" w14:textId="77777777" w:rsidR="00720576" w:rsidRPr="00FC758B" w:rsidRDefault="00720576" w:rsidP="00F65B80">
      <w:pPr>
        <w:numPr>
          <w:ilvl w:val="1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2763E">
        <w:rPr>
          <w:rFonts w:ascii="Times New Roman" w:hAnsi="Times New Roman"/>
          <w:sz w:val="24"/>
          <w:szCs w:val="24"/>
        </w:rPr>
        <w:t>Порядок формирования в бухгалтерском учете и бухгалтерской отчетности</w:t>
      </w:r>
      <w:r w:rsidRPr="00FC758B">
        <w:rPr>
          <w:rFonts w:ascii="Times New Roman" w:hAnsi="Times New Roman"/>
          <w:sz w:val="24"/>
          <w:szCs w:val="24"/>
        </w:rPr>
        <w:t xml:space="preserve"> информации о расходах, связанных с выполнением научно-исследовательских, опытно-конструкторских и технологических работ</w:t>
      </w:r>
      <w:r>
        <w:rPr>
          <w:rFonts w:ascii="Times New Roman" w:hAnsi="Times New Roman"/>
          <w:sz w:val="24"/>
          <w:szCs w:val="24"/>
        </w:rPr>
        <w:t>,</w:t>
      </w:r>
      <w:r w:rsidRPr="00FC758B">
        <w:rPr>
          <w:rFonts w:ascii="Times New Roman" w:hAnsi="Times New Roman"/>
          <w:sz w:val="24"/>
          <w:szCs w:val="24"/>
        </w:rPr>
        <w:t xml:space="preserve"> в соответствии с ФСБУ.</w:t>
      </w:r>
    </w:p>
    <w:p w14:paraId="60D6F625" w14:textId="77777777" w:rsidR="00720576" w:rsidRPr="00DB326E" w:rsidRDefault="00720576" w:rsidP="00F65B80">
      <w:pPr>
        <w:spacing w:after="0" w:line="240" w:lineRule="auto"/>
        <w:ind w:left="615"/>
        <w:jc w:val="both"/>
        <w:rPr>
          <w:rFonts w:ascii="Times New Roman" w:hAnsi="Times New Roman"/>
          <w:b/>
          <w:sz w:val="24"/>
          <w:szCs w:val="24"/>
        </w:rPr>
      </w:pPr>
    </w:p>
    <w:p w14:paraId="31ADC96D" w14:textId="77777777" w:rsidR="00720576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DB326E">
        <w:rPr>
          <w:rFonts w:ascii="Times New Roman" w:hAnsi="Times New Roman"/>
          <w:b/>
          <w:sz w:val="24"/>
          <w:szCs w:val="24"/>
        </w:rPr>
        <w:t>ТЕМА 3. Порядок формирования в бухгалтерском учете и отражение в бухгалтерской</w:t>
      </w:r>
      <w:r>
        <w:rPr>
          <w:rFonts w:ascii="Times New Roman" w:hAnsi="Times New Roman"/>
          <w:b/>
          <w:sz w:val="24"/>
          <w:szCs w:val="24"/>
        </w:rPr>
        <w:t xml:space="preserve"> (финансовой)</w:t>
      </w:r>
      <w:r w:rsidRPr="00DB326E">
        <w:rPr>
          <w:rFonts w:ascii="Times New Roman" w:hAnsi="Times New Roman"/>
          <w:b/>
          <w:sz w:val="24"/>
          <w:szCs w:val="24"/>
        </w:rPr>
        <w:t xml:space="preserve"> отчетности информации об </w:t>
      </w:r>
      <w:r>
        <w:rPr>
          <w:rFonts w:ascii="Times New Roman" w:hAnsi="Times New Roman"/>
          <w:b/>
          <w:sz w:val="24"/>
          <w:szCs w:val="24"/>
        </w:rPr>
        <w:t>отдельных операциях</w:t>
      </w:r>
    </w:p>
    <w:p w14:paraId="73152838" w14:textId="77777777" w:rsidR="00720576" w:rsidRPr="00496855" w:rsidRDefault="00720576" w:rsidP="00F65B80">
      <w:pPr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6855">
        <w:rPr>
          <w:rFonts w:ascii="Times New Roman" w:hAnsi="Times New Roman"/>
          <w:sz w:val="24"/>
          <w:szCs w:val="24"/>
        </w:rPr>
        <w:t>Порядок формирования в учете и раскрытие в бухгалтерской (финансовой) отчетности информации об аренде.</w:t>
      </w:r>
    </w:p>
    <w:p w14:paraId="0DB4F371" w14:textId="77777777" w:rsidR="00720576" w:rsidRPr="00496855" w:rsidRDefault="00720576" w:rsidP="00F65B80">
      <w:pPr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6855">
        <w:rPr>
          <w:rFonts w:ascii="Times New Roman" w:hAnsi="Times New Roman"/>
          <w:sz w:val="24"/>
          <w:szCs w:val="24"/>
        </w:rPr>
        <w:t>Признание, оценка и раскрытие в финансовой отчетности информации о вознаграждениях работникам в соответствии с МСФО.</w:t>
      </w:r>
    </w:p>
    <w:p w14:paraId="71EBFCB5" w14:textId="77777777" w:rsidR="00720576" w:rsidRPr="00496855" w:rsidRDefault="00720576" w:rsidP="00F65B80">
      <w:pPr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6855">
        <w:rPr>
          <w:rFonts w:ascii="Times New Roman" w:hAnsi="Times New Roman"/>
          <w:sz w:val="24"/>
          <w:szCs w:val="24"/>
        </w:rPr>
        <w:t>Признание, оценка и отражение в финансовой отчетности операций, предполагающих выплаты, основанные на акциях, в соответствии с МСФО.</w:t>
      </w:r>
    </w:p>
    <w:p w14:paraId="054A909C" w14:textId="77777777" w:rsidR="00720576" w:rsidRPr="00496855" w:rsidRDefault="00720576" w:rsidP="00F65B80">
      <w:pPr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6855">
        <w:rPr>
          <w:rFonts w:ascii="Times New Roman" w:hAnsi="Times New Roman"/>
          <w:sz w:val="24"/>
          <w:szCs w:val="24"/>
        </w:rPr>
        <w:t xml:space="preserve">Порядок отражения активов и обязательств, стоимость которых выражена в иностранной валюте, в бухгалтерском учете и бухгалтерской отчетности. Отражение в финансовой отчетности влияния изменений валютных курсов. </w:t>
      </w:r>
    </w:p>
    <w:p w14:paraId="189A7708" w14:textId="77777777" w:rsidR="00720576" w:rsidRPr="00496855" w:rsidRDefault="00720576" w:rsidP="00F65B80">
      <w:pPr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6855">
        <w:rPr>
          <w:rFonts w:ascii="Times New Roman" w:hAnsi="Times New Roman"/>
          <w:sz w:val="24"/>
          <w:szCs w:val="24"/>
        </w:rPr>
        <w:t>Порядок учета и раскрытие информации о расчетах по налогу на прибыль организаций в бухгалтерской (финансовой) отчетности.</w:t>
      </w:r>
    </w:p>
    <w:p w14:paraId="78D536E2" w14:textId="77777777" w:rsidR="00720576" w:rsidRPr="00496855" w:rsidRDefault="00720576" w:rsidP="00F65B80">
      <w:pPr>
        <w:pStyle w:val="ab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6855">
        <w:rPr>
          <w:rFonts w:ascii="Times New Roman" w:hAnsi="Times New Roman"/>
          <w:sz w:val="24"/>
          <w:szCs w:val="24"/>
        </w:rPr>
        <w:t xml:space="preserve">Порядок учета и раскрытие информации о государственной помощи в бухгалтерской (финансовой) отчетности. </w:t>
      </w:r>
    </w:p>
    <w:p w14:paraId="26A77929" w14:textId="77777777" w:rsidR="00720576" w:rsidRPr="00496855" w:rsidRDefault="00720576" w:rsidP="00F65B80">
      <w:pPr>
        <w:numPr>
          <w:ilvl w:val="1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96855">
        <w:rPr>
          <w:rFonts w:ascii="Times New Roman" w:hAnsi="Times New Roman"/>
          <w:sz w:val="24"/>
          <w:szCs w:val="24"/>
        </w:rPr>
        <w:t>Порядок отражения в бухгалтерском учете и раскрытия в бухгалтерской отчетности информации об участии в совместной деятельности в соответствии с ФСБУ.</w:t>
      </w:r>
    </w:p>
    <w:p w14:paraId="01DFD385" w14:textId="77777777" w:rsidR="00720576" w:rsidRPr="007E48D1" w:rsidRDefault="00720576" w:rsidP="00F65B80">
      <w:pPr>
        <w:numPr>
          <w:ilvl w:val="1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E48D1">
        <w:rPr>
          <w:rFonts w:ascii="Times New Roman" w:hAnsi="Times New Roman"/>
          <w:sz w:val="24"/>
          <w:szCs w:val="24"/>
        </w:rPr>
        <w:t>Признание, оценка и отражение в бухгалтерской (финансовой) отчетности затрат на освоение природных ресурсов (на разведку и оценку полезных ископаемых).</w:t>
      </w:r>
    </w:p>
    <w:p w14:paraId="02C23C95" w14:textId="77777777" w:rsidR="00720576" w:rsidRPr="007E48D1" w:rsidRDefault="00720576" w:rsidP="00F65B80">
      <w:pPr>
        <w:numPr>
          <w:ilvl w:val="1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F3DDD">
        <w:rPr>
          <w:rFonts w:ascii="Times New Roman" w:hAnsi="Times New Roman"/>
          <w:sz w:val="24"/>
          <w:szCs w:val="24"/>
        </w:rPr>
        <w:t xml:space="preserve"> </w:t>
      </w:r>
      <w:r w:rsidRPr="007E48D1">
        <w:rPr>
          <w:rFonts w:ascii="Times New Roman" w:hAnsi="Times New Roman"/>
          <w:sz w:val="24"/>
          <w:szCs w:val="24"/>
        </w:rPr>
        <w:t>Порядок отражения в бухгалтерском учете и раскрытие в бухгалтерской отчетности объектов, информация о которых обобщается на забалансовых счетах, в соответствии с ФСБУ.</w:t>
      </w:r>
    </w:p>
    <w:p w14:paraId="709ADA7F" w14:textId="77777777" w:rsidR="00720576" w:rsidRDefault="00720576" w:rsidP="00F65B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FBD3E14" w14:textId="77777777" w:rsidR="00720576" w:rsidRPr="00DB326E" w:rsidRDefault="00720576" w:rsidP="00F65B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1A0378E2" w14:textId="77777777" w:rsidR="00720576" w:rsidRPr="007E48D1" w:rsidRDefault="00720576" w:rsidP="00F65B80">
      <w:pPr>
        <w:pStyle w:val="1"/>
        <w:spacing w:before="0" w:line="240" w:lineRule="auto"/>
        <w:rPr>
          <w:rFonts w:ascii="Times New Roman" w:hAnsi="Times New Roman"/>
          <w:u w:val="single"/>
        </w:rPr>
      </w:pPr>
      <w:r w:rsidRPr="00DB326E">
        <w:rPr>
          <w:rFonts w:ascii="Times New Roman" w:hAnsi="Times New Roman"/>
          <w:u w:val="single"/>
        </w:rPr>
        <w:t xml:space="preserve">Раздел 2. </w:t>
      </w:r>
      <w:r w:rsidRPr="007E48D1">
        <w:rPr>
          <w:rFonts w:ascii="Times New Roman" w:hAnsi="Times New Roman"/>
          <w:u w:val="single"/>
        </w:rPr>
        <w:t>Составление и интерпретация бухгалтерской (финансовой) отчетности</w:t>
      </w:r>
    </w:p>
    <w:p w14:paraId="12413412" w14:textId="77777777" w:rsidR="00720576" w:rsidRPr="00DB326E" w:rsidRDefault="00720576" w:rsidP="00F65B80">
      <w:pPr>
        <w:pStyle w:val="2"/>
        <w:rPr>
          <w:rFonts w:ascii="Times New Roman" w:hAnsi="Times New Roman"/>
        </w:rPr>
      </w:pPr>
      <w:r w:rsidRPr="00DB326E">
        <w:rPr>
          <w:rFonts w:ascii="Times New Roman" w:hAnsi="Times New Roman"/>
        </w:rPr>
        <w:t>Оцениваемые компетенции</w:t>
      </w:r>
    </w:p>
    <w:p w14:paraId="6A775254" w14:textId="77777777" w:rsidR="00720576" w:rsidRPr="005622F3" w:rsidRDefault="00720576" w:rsidP="00F65B80">
      <w:pPr>
        <w:pStyle w:val="af5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5622F3">
        <w:rPr>
          <w:rFonts w:ascii="Times New Roman" w:hAnsi="Times New Roman"/>
          <w:sz w:val="24"/>
          <w:szCs w:val="24"/>
        </w:rPr>
        <w:t xml:space="preserve">Подготавливать бухгалтерскую (финансовую) отчетность </w:t>
      </w:r>
    </w:p>
    <w:p w14:paraId="7E9E5EC4" w14:textId="77777777" w:rsidR="00720576" w:rsidRPr="005622F3" w:rsidRDefault="00720576" w:rsidP="00F65B80">
      <w:pPr>
        <w:pStyle w:val="af5"/>
        <w:numPr>
          <w:ilvl w:val="0"/>
          <w:numId w:val="24"/>
        </w:numPr>
        <w:jc w:val="both"/>
        <w:rPr>
          <w:rFonts w:ascii="Times New Roman" w:hAnsi="Times New Roman"/>
        </w:rPr>
      </w:pPr>
      <w:r w:rsidRPr="005622F3">
        <w:rPr>
          <w:rFonts w:ascii="Times New Roman" w:hAnsi="Times New Roman"/>
          <w:sz w:val="24"/>
          <w:szCs w:val="24"/>
        </w:rPr>
        <w:t>Интерпретировать показатели бухгалтерской (финансовой) отчетности</w:t>
      </w:r>
    </w:p>
    <w:p w14:paraId="1CA687E1" w14:textId="77777777" w:rsidR="00720576" w:rsidRPr="00DB326E" w:rsidRDefault="00720576" w:rsidP="00F65B80">
      <w:pPr>
        <w:pStyle w:val="2"/>
        <w:rPr>
          <w:rFonts w:ascii="Times New Roman" w:hAnsi="Times New Roman"/>
        </w:rPr>
      </w:pPr>
      <w:r w:rsidRPr="00DB326E">
        <w:rPr>
          <w:rFonts w:ascii="Times New Roman" w:hAnsi="Times New Roman"/>
        </w:rPr>
        <w:t>Содержание раздела</w:t>
      </w:r>
    </w:p>
    <w:p w14:paraId="3BB79430" w14:textId="77777777" w:rsidR="00720576" w:rsidRPr="00DB326E" w:rsidRDefault="00720576" w:rsidP="00F65B8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CBCB9ED" w14:textId="77777777" w:rsidR="00720576" w:rsidRPr="008C2516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8C2516">
        <w:rPr>
          <w:rFonts w:ascii="Times New Roman" w:hAnsi="Times New Roman"/>
          <w:b/>
          <w:sz w:val="24"/>
          <w:szCs w:val="24"/>
        </w:rPr>
        <w:t xml:space="preserve">ТЕМА 4. </w:t>
      </w:r>
      <w:bookmarkStart w:id="2" w:name="_Hlk23791738"/>
      <w:r w:rsidRPr="008C2516">
        <w:rPr>
          <w:rFonts w:ascii="Times New Roman" w:hAnsi="Times New Roman"/>
          <w:b/>
          <w:sz w:val="24"/>
          <w:szCs w:val="24"/>
        </w:rPr>
        <w:t>Общие вопросы составления</w:t>
      </w:r>
      <w:r w:rsidRPr="004D27DF">
        <w:rPr>
          <w:rFonts w:ascii="Times New Roman" w:hAnsi="Times New Roman"/>
          <w:b/>
          <w:sz w:val="24"/>
          <w:szCs w:val="24"/>
        </w:rPr>
        <w:t xml:space="preserve"> бухгалтерской (финансовой) отчетности</w:t>
      </w:r>
      <w:bookmarkEnd w:id="2"/>
      <w:r w:rsidRPr="008C2516">
        <w:rPr>
          <w:rFonts w:ascii="Times New Roman" w:hAnsi="Times New Roman"/>
          <w:b/>
          <w:sz w:val="24"/>
          <w:szCs w:val="24"/>
        </w:rPr>
        <w:t xml:space="preserve"> </w:t>
      </w:r>
    </w:p>
    <w:p w14:paraId="3F356D53" w14:textId="77777777" w:rsidR="00720576" w:rsidRPr="00ED19CE" w:rsidRDefault="00720576" w:rsidP="00F65B80">
      <w:pPr>
        <w:numPr>
          <w:ilvl w:val="1"/>
          <w:numId w:val="4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D19CE">
        <w:rPr>
          <w:rFonts w:ascii="Times New Roman" w:hAnsi="Times New Roman"/>
          <w:sz w:val="24"/>
          <w:szCs w:val="24"/>
          <w:lang w:eastAsia="ru-RU"/>
        </w:rPr>
        <w:t>Состав, содержание и основные требования к представлению бухгалтерской (финансовой) отчетности.</w:t>
      </w:r>
    </w:p>
    <w:p w14:paraId="7FAFD3C7" w14:textId="77777777" w:rsidR="00720576" w:rsidRPr="008C2516" w:rsidRDefault="00720576" w:rsidP="00F65B80">
      <w:pPr>
        <w:numPr>
          <w:ilvl w:val="1"/>
          <w:numId w:val="4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C2516">
        <w:rPr>
          <w:rFonts w:ascii="Times New Roman" w:hAnsi="Times New Roman"/>
          <w:sz w:val="24"/>
          <w:szCs w:val="24"/>
        </w:rPr>
        <w:lastRenderedPageBreak/>
        <w:t>Представление в бухгалтерской (финансовой) отчетности информации о движении денежных средств и их эквивалентов.</w:t>
      </w:r>
    </w:p>
    <w:p w14:paraId="175C7634" w14:textId="77777777" w:rsidR="00720576" w:rsidRPr="008C2516" w:rsidRDefault="00720576" w:rsidP="00F65B80">
      <w:pPr>
        <w:numPr>
          <w:ilvl w:val="1"/>
          <w:numId w:val="4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C2516">
        <w:rPr>
          <w:rFonts w:ascii="Times New Roman" w:hAnsi="Times New Roman"/>
          <w:sz w:val="24"/>
          <w:szCs w:val="24"/>
        </w:rPr>
        <w:t>Содержание промежуточной финансовой отчетности в соответствии с МСФО.</w:t>
      </w:r>
    </w:p>
    <w:p w14:paraId="512F5493" w14:textId="77777777" w:rsidR="00720576" w:rsidRPr="008C2516" w:rsidRDefault="00720576" w:rsidP="00F65B80">
      <w:pPr>
        <w:numPr>
          <w:ilvl w:val="1"/>
          <w:numId w:val="48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C25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Первое применение Международных стандартов финансовой отчетности.</w:t>
      </w:r>
    </w:p>
    <w:p w14:paraId="1FCC6146" w14:textId="77777777" w:rsidR="00720576" w:rsidRPr="00683864" w:rsidRDefault="00720576" w:rsidP="00F65B80">
      <w:pPr>
        <w:pStyle w:val="ab"/>
        <w:numPr>
          <w:ilvl w:val="1"/>
          <w:numId w:val="4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83864">
        <w:rPr>
          <w:rFonts w:ascii="Times New Roman" w:hAnsi="Times New Roman"/>
          <w:sz w:val="24"/>
          <w:szCs w:val="24"/>
        </w:rPr>
        <w:t>Правила формирования и раскрытия в бухгалтерской (финансовой) отчетности учетной политики организации.</w:t>
      </w:r>
    </w:p>
    <w:p w14:paraId="7EBC740C" w14:textId="77777777" w:rsidR="00720576" w:rsidRPr="00683864" w:rsidRDefault="00720576" w:rsidP="00F65B80">
      <w:pPr>
        <w:pStyle w:val="ab"/>
        <w:numPr>
          <w:ilvl w:val="1"/>
          <w:numId w:val="4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83864">
        <w:rPr>
          <w:rFonts w:ascii="Times New Roman" w:hAnsi="Times New Roman"/>
          <w:sz w:val="24"/>
          <w:szCs w:val="24"/>
        </w:rPr>
        <w:t xml:space="preserve">Правила оценки статей бухгалтерской отчетности </w:t>
      </w:r>
      <w:r w:rsidRPr="00692A5D">
        <w:rPr>
          <w:rFonts w:ascii="Times New Roman" w:hAnsi="Times New Roman"/>
          <w:sz w:val="24"/>
          <w:szCs w:val="24"/>
        </w:rPr>
        <w:t>в соответствии с ФСБУ.</w:t>
      </w:r>
    </w:p>
    <w:p w14:paraId="1EBCE45A" w14:textId="77777777" w:rsidR="00720576" w:rsidRPr="00692A5D" w:rsidRDefault="00720576" w:rsidP="00F65B80">
      <w:pPr>
        <w:pStyle w:val="ab"/>
        <w:numPr>
          <w:ilvl w:val="1"/>
          <w:numId w:val="4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83864">
        <w:rPr>
          <w:rFonts w:ascii="Times New Roman" w:hAnsi="Times New Roman"/>
          <w:sz w:val="24"/>
          <w:szCs w:val="24"/>
        </w:rPr>
        <w:t xml:space="preserve">Оценка справедливой стоимости и раскрытие в финансовой отчетности информации о ней </w:t>
      </w:r>
      <w:r w:rsidRPr="00692A5D">
        <w:rPr>
          <w:rFonts w:ascii="Times New Roman" w:hAnsi="Times New Roman"/>
          <w:sz w:val="24"/>
          <w:szCs w:val="24"/>
        </w:rPr>
        <w:t>в соответствии с МСФО.</w:t>
      </w:r>
    </w:p>
    <w:p w14:paraId="4F910B10" w14:textId="77777777" w:rsidR="00720576" w:rsidRPr="00683864" w:rsidRDefault="00720576" w:rsidP="00F65B80">
      <w:pPr>
        <w:pStyle w:val="ab"/>
        <w:numPr>
          <w:ilvl w:val="1"/>
          <w:numId w:val="4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83864">
        <w:rPr>
          <w:rFonts w:ascii="Times New Roman" w:hAnsi="Times New Roman"/>
          <w:sz w:val="24"/>
          <w:szCs w:val="24"/>
        </w:rPr>
        <w:t xml:space="preserve">Порядок отражения в бухгалтерской (финансовой) отчетности событий после отчетной даты </w:t>
      </w:r>
      <w:r w:rsidRPr="00692A5D">
        <w:rPr>
          <w:rFonts w:ascii="Times New Roman" w:hAnsi="Times New Roman"/>
          <w:sz w:val="24"/>
          <w:szCs w:val="24"/>
        </w:rPr>
        <w:t>(после отчетного периода).</w:t>
      </w:r>
    </w:p>
    <w:p w14:paraId="0A6251C3" w14:textId="77777777" w:rsidR="00720576" w:rsidRDefault="00720576" w:rsidP="00F65B80">
      <w:pPr>
        <w:numPr>
          <w:ilvl w:val="1"/>
          <w:numId w:val="4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83864">
        <w:rPr>
          <w:rFonts w:ascii="Times New Roman" w:hAnsi="Times New Roman"/>
          <w:sz w:val="24"/>
          <w:szCs w:val="24"/>
        </w:rPr>
        <w:t xml:space="preserve">Порядок раскрытия информации о связанных сторонах в </w:t>
      </w:r>
      <w:r w:rsidRPr="00683864">
        <w:rPr>
          <w:rFonts w:ascii="Times New Roman" w:hAnsi="Times New Roman"/>
          <w:color w:val="000000"/>
          <w:sz w:val="24"/>
          <w:szCs w:val="24"/>
        </w:rPr>
        <w:t xml:space="preserve">бухгалтерской </w:t>
      </w:r>
      <w:r w:rsidRPr="00683864">
        <w:rPr>
          <w:rFonts w:ascii="Times New Roman" w:hAnsi="Times New Roman"/>
          <w:sz w:val="24"/>
          <w:szCs w:val="24"/>
        </w:rPr>
        <w:t>(финансовой) отчетности.</w:t>
      </w:r>
    </w:p>
    <w:p w14:paraId="78E75D5C" w14:textId="77777777" w:rsidR="00720576" w:rsidRDefault="00720576" w:rsidP="00F65B80">
      <w:pPr>
        <w:numPr>
          <w:ilvl w:val="1"/>
          <w:numId w:val="4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83864">
        <w:rPr>
          <w:rFonts w:ascii="Times New Roman" w:hAnsi="Times New Roman"/>
          <w:sz w:val="24"/>
          <w:szCs w:val="24"/>
        </w:rPr>
        <w:t xml:space="preserve">Порядок признания и раскрытия информации об изменениях оценочных значений </w:t>
      </w:r>
      <w:r w:rsidRPr="00692A5D">
        <w:rPr>
          <w:rFonts w:ascii="Times New Roman" w:hAnsi="Times New Roman"/>
          <w:sz w:val="24"/>
          <w:szCs w:val="24"/>
        </w:rPr>
        <w:t xml:space="preserve">(бухгалтерских оценок) </w:t>
      </w:r>
      <w:r w:rsidRPr="00683864">
        <w:rPr>
          <w:rFonts w:ascii="Times New Roman" w:hAnsi="Times New Roman"/>
          <w:sz w:val="24"/>
          <w:szCs w:val="24"/>
        </w:rPr>
        <w:t xml:space="preserve">в бухгалтерской (финансовой) </w:t>
      </w:r>
      <w:r w:rsidRPr="00683864">
        <w:rPr>
          <w:rFonts w:ascii="Times New Roman" w:hAnsi="Times New Roman"/>
          <w:color w:val="000000"/>
          <w:sz w:val="24"/>
          <w:szCs w:val="24"/>
        </w:rPr>
        <w:t>отчетности</w:t>
      </w:r>
      <w:r w:rsidRPr="00683864">
        <w:rPr>
          <w:rFonts w:ascii="Times New Roman" w:hAnsi="Times New Roman"/>
          <w:sz w:val="24"/>
          <w:szCs w:val="24"/>
        </w:rPr>
        <w:t>.</w:t>
      </w:r>
    </w:p>
    <w:p w14:paraId="5EF5831D" w14:textId="77777777" w:rsidR="00720576" w:rsidRPr="007C0EA9" w:rsidRDefault="00720576" w:rsidP="00F65B80">
      <w:pPr>
        <w:numPr>
          <w:ilvl w:val="1"/>
          <w:numId w:val="4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C0EA9">
        <w:rPr>
          <w:rFonts w:ascii="Times New Roman" w:hAnsi="Times New Roman"/>
          <w:sz w:val="24"/>
          <w:szCs w:val="24"/>
        </w:rPr>
        <w:t>Порядок исправления ошибок и раскрытие информации об ошибках в бухгалтерской (финансовой) отчетности.</w:t>
      </w:r>
    </w:p>
    <w:p w14:paraId="0BB3D092" w14:textId="77777777" w:rsidR="00720576" w:rsidRPr="00683864" w:rsidRDefault="00720576" w:rsidP="00F65B80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14:paraId="0C552D23" w14:textId="77777777" w:rsidR="00720576" w:rsidRPr="00D74C89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D74C89">
        <w:rPr>
          <w:rFonts w:ascii="Times New Roman" w:hAnsi="Times New Roman"/>
          <w:b/>
          <w:sz w:val="24"/>
          <w:szCs w:val="24"/>
        </w:rPr>
        <w:t>ТЕМА 5. Специальные виды раскрываемой информации в бухгалтерской (финансовой) отчетности</w:t>
      </w:r>
    </w:p>
    <w:p w14:paraId="3AB13EC1" w14:textId="77777777" w:rsidR="00720576" w:rsidRPr="008C2516" w:rsidRDefault="00720576" w:rsidP="00F65B80">
      <w:pPr>
        <w:numPr>
          <w:ilvl w:val="1"/>
          <w:numId w:val="4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C2516">
        <w:rPr>
          <w:rFonts w:ascii="Times New Roman" w:hAnsi="Times New Roman"/>
          <w:sz w:val="24"/>
          <w:szCs w:val="24"/>
        </w:rPr>
        <w:t>Порядок формирования и представления информации по сегментам в бухгалтерской (финансовой) отчетности.</w:t>
      </w:r>
    </w:p>
    <w:p w14:paraId="3CC13DF1" w14:textId="77777777" w:rsidR="00720576" w:rsidRPr="008C2516" w:rsidRDefault="00720576" w:rsidP="00F65B80">
      <w:pPr>
        <w:numPr>
          <w:ilvl w:val="1"/>
          <w:numId w:val="4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C2516">
        <w:rPr>
          <w:rFonts w:ascii="Times New Roman" w:hAnsi="Times New Roman"/>
          <w:sz w:val="24"/>
          <w:szCs w:val="24"/>
        </w:rPr>
        <w:t>Порядок раскрытия информации по прекращаемой деятельности в бухгалтерской (финансовой) отчетности.</w:t>
      </w:r>
    </w:p>
    <w:p w14:paraId="5C72197F" w14:textId="77777777" w:rsidR="00720576" w:rsidRPr="008C2516" w:rsidRDefault="00720576" w:rsidP="00F65B80">
      <w:pPr>
        <w:numPr>
          <w:ilvl w:val="1"/>
          <w:numId w:val="4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C2516">
        <w:rPr>
          <w:rFonts w:ascii="Times New Roman" w:hAnsi="Times New Roman"/>
          <w:sz w:val="24"/>
          <w:szCs w:val="24"/>
        </w:rPr>
        <w:t>Порядок формирования и раскрытия информации о прибыли, приходящейся на одну акцию, в бухгалтерской (финансовой) отчетности.</w:t>
      </w:r>
    </w:p>
    <w:p w14:paraId="2048F9E6" w14:textId="77777777" w:rsidR="00720576" w:rsidRPr="008C2516" w:rsidRDefault="00720576" w:rsidP="00F65B80">
      <w:pPr>
        <w:numPr>
          <w:ilvl w:val="1"/>
          <w:numId w:val="4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bookmarkStart w:id="3" w:name="_Hlk24195120"/>
      <w:r w:rsidRPr="008C2516">
        <w:rPr>
          <w:rFonts w:ascii="Times New Roman" w:hAnsi="Times New Roman"/>
          <w:sz w:val="24"/>
          <w:szCs w:val="24"/>
        </w:rPr>
        <w:t>Особенности бухгалтерской отчетности при ликвидации юридического лица.</w:t>
      </w:r>
    </w:p>
    <w:p w14:paraId="2AA7C173" w14:textId="77777777" w:rsidR="00720576" w:rsidRPr="00692A5D" w:rsidRDefault="00720576" w:rsidP="00F65B80">
      <w:pPr>
        <w:numPr>
          <w:ilvl w:val="1"/>
          <w:numId w:val="48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692A5D">
        <w:rPr>
          <w:rFonts w:ascii="Times New Roman" w:hAnsi="Times New Roman"/>
          <w:sz w:val="24"/>
          <w:szCs w:val="24"/>
        </w:rPr>
        <w:t>Особенности формирования бухгалтерской отчетности при осуществлении реорганизации юридического лица</w:t>
      </w:r>
      <w:r>
        <w:rPr>
          <w:rFonts w:ascii="Times New Roman" w:hAnsi="Times New Roman"/>
          <w:sz w:val="24"/>
          <w:szCs w:val="24"/>
        </w:rPr>
        <w:t>.</w:t>
      </w:r>
    </w:p>
    <w:p w14:paraId="00B52AE7" w14:textId="77777777" w:rsidR="00720576" w:rsidRPr="00692A5D" w:rsidRDefault="00720576" w:rsidP="00F65B80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692A5D">
        <w:rPr>
          <w:rFonts w:ascii="Times New Roman" w:hAnsi="Times New Roman"/>
          <w:sz w:val="24"/>
          <w:szCs w:val="24"/>
        </w:rPr>
        <w:t xml:space="preserve"> </w:t>
      </w:r>
      <w:bookmarkEnd w:id="3"/>
    </w:p>
    <w:p w14:paraId="413B9664" w14:textId="77777777" w:rsidR="00720576" w:rsidRPr="00DB326E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DB326E">
        <w:rPr>
          <w:rFonts w:ascii="Times New Roman" w:hAnsi="Times New Roman"/>
          <w:b/>
          <w:sz w:val="24"/>
          <w:szCs w:val="24"/>
        </w:rPr>
        <w:t xml:space="preserve">ТЕМА </w:t>
      </w:r>
      <w:r>
        <w:rPr>
          <w:rFonts w:ascii="Times New Roman" w:hAnsi="Times New Roman"/>
          <w:b/>
          <w:sz w:val="24"/>
          <w:szCs w:val="24"/>
        </w:rPr>
        <w:t>6</w:t>
      </w:r>
      <w:r w:rsidRPr="00DB326E">
        <w:rPr>
          <w:rFonts w:ascii="Times New Roman" w:hAnsi="Times New Roman"/>
          <w:b/>
          <w:sz w:val="24"/>
          <w:szCs w:val="24"/>
        </w:rPr>
        <w:t xml:space="preserve">. Особенности </w:t>
      </w:r>
      <w:r>
        <w:rPr>
          <w:rFonts w:ascii="Times New Roman" w:hAnsi="Times New Roman"/>
          <w:b/>
          <w:sz w:val="24"/>
          <w:szCs w:val="24"/>
        </w:rPr>
        <w:t>составления</w:t>
      </w:r>
      <w:r w:rsidRPr="00DB326E">
        <w:rPr>
          <w:rFonts w:ascii="Times New Roman" w:hAnsi="Times New Roman"/>
          <w:b/>
          <w:sz w:val="24"/>
          <w:szCs w:val="24"/>
        </w:rPr>
        <w:t xml:space="preserve"> бухгалтерской отчетности некоммерческих организаций</w:t>
      </w:r>
    </w:p>
    <w:p w14:paraId="26055631" w14:textId="77777777" w:rsidR="00720576" w:rsidRPr="00683864" w:rsidRDefault="00720576" w:rsidP="00F65B80">
      <w:pPr>
        <w:pStyle w:val="ab"/>
        <w:numPr>
          <w:ilvl w:val="1"/>
          <w:numId w:val="4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83864">
        <w:rPr>
          <w:rFonts w:ascii="Times New Roman" w:hAnsi="Times New Roman"/>
          <w:sz w:val="24"/>
          <w:szCs w:val="24"/>
        </w:rPr>
        <w:t>Бухгалтерский учет целевого финансирования некоммерческой организации.</w:t>
      </w:r>
    </w:p>
    <w:p w14:paraId="35C86F44" w14:textId="77777777" w:rsidR="00720576" w:rsidRPr="00683864" w:rsidRDefault="00720576" w:rsidP="00F65B80">
      <w:pPr>
        <w:numPr>
          <w:ilvl w:val="1"/>
          <w:numId w:val="4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83864">
        <w:rPr>
          <w:rFonts w:ascii="Times New Roman" w:hAnsi="Times New Roman"/>
          <w:sz w:val="24"/>
          <w:szCs w:val="24"/>
        </w:rPr>
        <w:t xml:space="preserve">Состав бухгалтерской отчетности некоммерческих организаций и общие требования к ее составлению и представлению. </w:t>
      </w:r>
    </w:p>
    <w:p w14:paraId="656158E5" w14:textId="77777777" w:rsidR="00720576" w:rsidRPr="00683864" w:rsidRDefault="00720576" w:rsidP="00F65B80">
      <w:pPr>
        <w:numPr>
          <w:ilvl w:val="1"/>
          <w:numId w:val="4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83864">
        <w:rPr>
          <w:rFonts w:ascii="Times New Roman" w:hAnsi="Times New Roman"/>
          <w:sz w:val="24"/>
          <w:szCs w:val="24"/>
        </w:rPr>
        <w:t>Особенности формирования показателей бухгалтерского баланса некоммерческих организаций.</w:t>
      </w:r>
    </w:p>
    <w:p w14:paraId="629C372F" w14:textId="77777777" w:rsidR="00720576" w:rsidRPr="00683864" w:rsidRDefault="00720576" w:rsidP="00F65B80">
      <w:pPr>
        <w:numPr>
          <w:ilvl w:val="1"/>
          <w:numId w:val="4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83864">
        <w:rPr>
          <w:rFonts w:ascii="Times New Roman" w:hAnsi="Times New Roman"/>
          <w:sz w:val="24"/>
          <w:szCs w:val="24"/>
        </w:rPr>
        <w:t>Структура, содержание и порядок формирования показателей отчета о целевом использовании средств.</w:t>
      </w:r>
    </w:p>
    <w:p w14:paraId="1DFDF8CB" w14:textId="77777777" w:rsidR="00720576" w:rsidRPr="00174B20" w:rsidRDefault="00720576" w:rsidP="00F65B80">
      <w:pPr>
        <w:pStyle w:val="af5"/>
        <w:ind w:left="720"/>
        <w:jc w:val="both"/>
        <w:rPr>
          <w:rFonts w:ascii="Times New Roman" w:hAnsi="Times New Roman"/>
        </w:rPr>
      </w:pPr>
    </w:p>
    <w:p w14:paraId="333E3ABF" w14:textId="77777777" w:rsidR="00720576" w:rsidRPr="00D74C89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D74C89">
        <w:rPr>
          <w:rFonts w:ascii="Times New Roman" w:hAnsi="Times New Roman"/>
          <w:b/>
          <w:sz w:val="24"/>
          <w:szCs w:val="24"/>
        </w:rPr>
        <w:t>ТЕМА 7. Особенности формирования консолидированной финансовой отчетности. Отдельная финансовая отчетность, подготовленная в соответствии с МСФО</w:t>
      </w:r>
    </w:p>
    <w:p w14:paraId="7560714C" w14:textId="77777777" w:rsidR="00720576" w:rsidRPr="008D14A1" w:rsidRDefault="00720576" w:rsidP="00F65B80">
      <w:pPr>
        <w:numPr>
          <w:ilvl w:val="1"/>
          <w:numId w:val="4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4A1">
        <w:rPr>
          <w:rFonts w:ascii="Times New Roman" w:hAnsi="Times New Roman"/>
          <w:sz w:val="24"/>
          <w:szCs w:val="24"/>
          <w:lang w:eastAsia="ru-RU"/>
        </w:rPr>
        <w:t>Учет и отражение в финансовой отчетности информации об объединении бизнесов.</w:t>
      </w:r>
    </w:p>
    <w:p w14:paraId="0FE76E7E" w14:textId="77777777" w:rsidR="00720576" w:rsidRPr="008D14A1" w:rsidRDefault="00720576" w:rsidP="00F65B80">
      <w:pPr>
        <w:numPr>
          <w:ilvl w:val="1"/>
          <w:numId w:val="4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4A1">
        <w:rPr>
          <w:rFonts w:ascii="Times New Roman" w:hAnsi="Times New Roman"/>
          <w:sz w:val="24"/>
          <w:szCs w:val="24"/>
          <w:lang w:eastAsia="ru-RU"/>
        </w:rPr>
        <w:t>Подготовка и представление консолидированной финансовой отчетности.</w:t>
      </w:r>
    </w:p>
    <w:p w14:paraId="3C86913E" w14:textId="77777777" w:rsidR="00720576" w:rsidRDefault="00720576" w:rsidP="00F65B80">
      <w:pPr>
        <w:numPr>
          <w:ilvl w:val="1"/>
          <w:numId w:val="4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4A1">
        <w:rPr>
          <w:rFonts w:ascii="Times New Roman" w:hAnsi="Times New Roman"/>
          <w:sz w:val="24"/>
          <w:szCs w:val="24"/>
          <w:lang w:eastAsia="ru-RU"/>
        </w:rPr>
        <w:t xml:space="preserve">Учет и отражение в </w:t>
      </w:r>
      <w:r>
        <w:rPr>
          <w:rFonts w:ascii="Times New Roman" w:hAnsi="Times New Roman"/>
          <w:sz w:val="24"/>
          <w:szCs w:val="24"/>
          <w:lang w:eastAsia="ru-RU"/>
        </w:rPr>
        <w:t xml:space="preserve">финансовой </w:t>
      </w:r>
      <w:r w:rsidRPr="008D14A1">
        <w:rPr>
          <w:rFonts w:ascii="Times New Roman" w:hAnsi="Times New Roman"/>
          <w:sz w:val="24"/>
          <w:szCs w:val="24"/>
          <w:lang w:eastAsia="ru-RU"/>
        </w:rPr>
        <w:t xml:space="preserve">отчетности инвестиций в ассоциированные организации и совместные предприятия. </w:t>
      </w:r>
    </w:p>
    <w:p w14:paraId="117EDD94" w14:textId="77777777" w:rsidR="00720576" w:rsidRPr="0091590B" w:rsidRDefault="00720576" w:rsidP="00F65B80">
      <w:pPr>
        <w:numPr>
          <w:ilvl w:val="1"/>
          <w:numId w:val="4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590B">
        <w:rPr>
          <w:rFonts w:ascii="Times New Roman" w:hAnsi="Times New Roman"/>
          <w:sz w:val="24"/>
          <w:szCs w:val="24"/>
          <w:lang w:eastAsia="ru-RU"/>
        </w:rPr>
        <w:t>Подготовка и представление финансовой отчетности организаций, которые участвуют в совместном предпринимательстве.</w:t>
      </w:r>
      <w:r w:rsidRPr="0091590B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</w:p>
    <w:p w14:paraId="4B073960" w14:textId="77777777" w:rsidR="00720576" w:rsidRPr="008D14A1" w:rsidRDefault="00720576" w:rsidP="00F65B80">
      <w:pPr>
        <w:numPr>
          <w:ilvl w:val="1"/>
          <w:numId w:val="4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4A1">
        <w:rPr>
          <w:rFonts w:ascii="Times New Roman" w:hAnsi="Times New Roman"/>
          <w:sz w:val="24"/>
          <w:szCs w:val="24"/>
          <w:lang w:eastAsia="ru-RU"/>
        </w:rPr>
        <w:t xml:space="preserve">Раскрытие </w:t>
      </w:r>
      <w:r>
        <w:rPr>
          <w:rFonts w:ascii="Times New Roman" w:hAnsi="Times New Roman"/>
          <w:sz w:val="24"/>
          <w:szCs w:val="24"/>
          <w:lang w:eastAsia="ru-RU"/>
        </w:rPr>
        <w:t xml:space="preserve">в финансовой отчетности </w:t>
      </w:r>
      <w:r w:rsidRPr="008D14A1">
        <w:rPr>
          <w:rFonts w:ascii="Times New Roman" w:hAnsi="Times New Roman"/>
          <w:sz w:val="24"/>
          <w:szCs w:val="24"/>
          <w:lang w:eastAsia="ru-RU"/>
        </w:rPr>
        <w:t>информации об участии в других организациях.</w:t>
      </w:r>
    </w:p>
    <w:p w14:paraId="6F310412" w14:textId="77777777" w:rsidR="00720576" w:rsidRPr="00912523" w:rsidRDefault="00720576" w:rsidP="00F65B80">
      <w:pPr>
        <w:numPr>
          <w:ilvl w:val="1"/>
          <w:numId w:val="48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8D14A1">
        <w:rPr>
          <w:rFonts w:ascii="Times New Roman" w:hAnsi="Times New Roman"/>
          <w:sz w:val="24"/>
          <w:szCs w:val="24"/>
          <w:lang w:eastAsia="ru-RU"/>
        </w:rPr>
        <w:t>Подготовка и представление</w:t>
      </w:r>
      <w:r w:rsidRPr="00912523">
        <w:rPr>
          <w:rFonts w:ascii="Times New Roman" w:hAnsi="Times New Roman"/>
          <w:bCs/>
          <w:sz w:val="24"/>
          <w:szCs w:val="24"/>
        </w:rPr>
        <w:t xml:space="preserve"> отдельной финансовой отчетности.</w:t>
      </w:r>
    </w:p>
    <w:p w14:paraId="46760B78" w14:textId="77777777" w:rsidR="00720576" w:rsidRPr="00DB326E" w:rsidRDefault="00720576" w:rsidP="00F65B80">
      <w:pPr>
        <w:pStyle w:val="1"/>
        <w:rPr>
          <w:rFonts w:ascii="Times New Roman" w:hAnsi="Times New Roman"/>
          <w:u w:val="single"/>
        </w:rPr>
      </w:pPr>
      <w:r w:rsidRPr="00DB326E">
        <w:rPr>
          <w:rFonts w:ascii="Times New Roman" w:hAnsi="Times New Roman"/>
          <w:u w:val="single"/>
        </w:rPr>
        <w:lastRenderedPageBreak/>
        <w:t>Раздел 3. Особенности формирования бухгалтерской (финансовой) отчетности организаций финансового рынка</w:t>
      </w:r>
    </w:p>
    <w:p w14:paraId="39A2C7D8" w14:textId="77777777" w:rsidR="00720576" w:rsidRPr="00DB326E" w:rsidRDefault="00720576" w:rsidP="00F65B80">
      <w:pPr>
        <w:pStyle w:val="2"/>
        <w:rPr>
          <w:rFonts w:ascii="Times New Roman" w:hAnsi="Times New Roman"/>
        </w:rPr>
      </w:pPr>
      <w:r w:rsidRPr="00DB326E">
        <w:rPr>
          <w:rFonts w:ascii="Times New Roman" w:hAnsi="Times New Roman"/>
        </w:rPr>
        <w:t>Оцениваемые компетенции</w:t>
      </w:r>
    </w:p>
    <w:p w14:paraId="34D98DB9" w14:textId="77777777" w:rsidR="00720576" w:rsidRPr="00DB326E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B326E">
        <w:rPr>
          <w:rFonts w:ascii="Times New Roman" w:hAnsi="Times New Roman"/>
          <w:sz w:val="24"/>
          <w:szCs w:val="24"/>
          <w:lang w:eastAsia="ru-RU"/>
        </w:rPr>
        <w:t>П</w:t>
      </w:r>
      <w:r>
        <w:rPr>
          <w:rFonts w:ascii="Times New Roman" w:hAnsi="Times New Roman"/>
          <w:sz w:val="24"/>
          <w:szCs w:val="24"/>
          <w:lang w:eastAsia="ru-RU"/>
        </w:rPr>
        <w:t>рименять</w:t>
      </w:r>
      <w:r w:rsidRPr="00DB326E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основные положения нормативных актов Банка России</w:t>
      </w:r>
      <w:r w:rsidRPr="00DB326E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для формирования бухгалтерской (финансовой) отчетности </w:t>
      </w:r>
      <w:r w:rsidRPr="00DB326E">
        <w:rPr>
          <w:rFonts w:ascii="Times New Roman" w:hAnsi="Times New Roman"/>
          <w:sz w:val="24"/>
          <w:szCs w:val="24"/>
          <w:lang w:eastAsia="ru-RU"/>
        </w:rPr>
        <w:t>организаций финансового рынка</w:t>
      </w:r>
    </w:p>
    <w:p w14:paraId="191ECD66" w14:textId="77777777" w:rsidR="00720576" w:rsidRPr="00DB326E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Интерпретировать</w:t>
      </w:r>
      <w:r w:rsidRPr="00DB326E">
        <w:rPr>
          <w:rFonts w:ascii="Times New Roman" w:hAnsi="Times New Roman"/>
          <w:sz w:val="24"/>
          <w:szCs w:val="24"/>
          <w:lang w:eastAsia="ru-RU"/>
        </w:rPr>
        <w:t xml:space="preserve"> основные показатели бухгалтерской (финансовой) отчетности организаций финансового рынка</w:t>
      </w:r>
    </w:p>
    <w:p w14:paraId="4DBA77B4" w14:textId="77777777" w:rsidR="00720576" w:rsidRPr="00DB326E" w:rsidRDefault="00720576" w:rsidP="00F65B80">
      <w:pPr>
        <w:pStyle w:val="2"/>
        <w:rPr>
          <w:rFonts w:ascii="Times New Roman" w:hAnsi="Times New Roman"/>
        </w:rPr>
      </w:pPr>
      <w:r w:rsidRPr="00DB326E">
        <w:rPr>
          <w:rFonts w:ascii="Times New Roman" w:hAnsi="Times New Roman"/>
        </w:rPr>
        <w:t>Содержание раздела</w:t>
      </w:r>
    </w:p>
    <w:p w14:paraId="058F1055" w14:textId="77777777" w:rsidR="00720576" w:rsidRPr="00DB326E" w:rsidRDefault="00720576" w:rsidP="00F65B8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C723B7C" w14:textId="77777777" w:rsidR="00720576" w:rsidRPr="00DB326E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8</w:t>
      </w:r>
      <w:r w:rsidRPr="00DB326E">
        <w:rPr>
          <w:rFonts w:ascii="Times New Roman" w:hAnsi="Times New Roman"/>
          <w:b/>
          <w:sz w:val="24"/>
          <w:szCs w:val="24"/>
        </w:rPr>
        <w:t>. Особенности формирования финансовой о</w:t>
      </w:r>
      <w:r>
        <w:rPr>
          <w:rFonts w:ascii="Times New Roman" w:hAnsi="Times New Roman"/>
          <w:b/>
          <w:sz w:val="24"/>
          <w:szCs w:val="24"/>
        </w:rPr>
        <w:t>тчетности страховых организаций</w:t>
      </w:r>
    </w:p>
    <w:p w14:paraId="2560DD23" w14:textId="77777777" w:rsidR="00720576" w:rsidRPr="00DB326E" w:rsidRDefault="00720576" w:rsidP="00F65B80">
      <w:pPr>
        <w:pStyle w:val="ab"/>
        <w:numPr>
          <w:ilvl w:val="1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B326E">
        <w:rPr>
          <w:rFonts w:ascii="Times New Roman" w:hAnsi="Times New Roman"/>
          <w:sz w:val="24"/>
          <w:szCs w:val="24"/>
        </w:rPr>
        <w:t>Годовая бухгалтерская (финансовая) отчетность страховой организации: состав, характеристика показателей, порядок составления и представления.</w:t>
      </w:r>
    </w:p>
    <w:p w14:paraId="1010606F" w14:textId="77777777" w:rsidR="00720576" w:rsidRPr="00DB326E" w:rsidRDefault="00720576" w:rsidP="00F65B80">
      <w:pPr>
        <w:pStyle w:val="ab"/>
        <w:numPr>
          <w:ilvl w:val="1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B326E">
        <w:rPr>
          <w:rFonts w:ascii="Times New Roman" w:hAnsi="Times New Roman"/>
          <w:sz w:val="24"/>
          <w:szCs w:val="24"/>
        </w:rPr>
        <w:t>Влияние классификации договоров страхования на формирование годовой бухгалтерской (финансовой) отчетности страховой организации</w:t>
      </w:r>
      <w:r>
        <w:rPr>
          <w:rFonts w:ascii="Times New Roman" w:hAnsi="Times New Roman"/>
          <w:sz w:val="24"/>
          <w:szCs w:val="24"/>
        </w:rPr>
        <w:t>.</w:t>
      </w:r>
    </w:p>
    <w:p w14:paraId="5F503832" w14:textId="77777777" w:rsidR="00720576" w:rsidRPr="00DB326E" w:rsidRDefault="00720576" w:rsidP="00F65B80">
      <w:pPr>
        <w:pStyle w:val="ab"/>
        <w:numPr>
          <w:ilvl w:val="1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B326E">
        <w:rPr>
          <w:rFonts w:ascii="Times New Roman" w:hAnsi="Times New Roman"/>
          <w:sz w:val="24"/>
          <w:szCs w:val="24"/>
        </w:rPr>
        <w:t>Раскрытие информации о страховых резервах и долях перестраховщиков в бухгалтерской (финансовой) отчетности страховой организации.</w:t>
      </w:r>
    </w:p>
    <w:p w14:paraId="2388C702" w14:textId="77777777" w:rsidR="00720576" w:rsidRPr="00DB326E" w:rsidRDefault="00720576" w:rsidP="00F65B80">
      <w:pPr>
        <w:pStyle w:val="ab"/>
        <w:numPr>
          <w:ilvl w:val="1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B326E">
        <w:rPr>
          <w:rFonts w:ascii="Times New Roman" w:hAnsi="Times New Roman"/>
          <w:sz w:val="24"/>
          <w:szCs w:val="24"/>
        </w:rPr>
        <w:t xml:space="preserve">Состав доходов и расходов страховой организации и отражение их в </w:t>
      </w:r>
      <w:r>
        <w:rPr>
          <w:rFonts w:ascii="Times New Roman" w:hAnsi="Times New Roman"/>
          <w:sz w:val="24"/>
          <w:szCs w:val="24"/>
        </w:rPr>
        <w:t>о</w:t>
      </w:r>
      <w:r w:rsidRPr="00DB326E">
        <w:rPr>
          <w:rFonts w:ascii="Times New Roman" w:hAnsi="Times New Roman"/>
          <w:sz w:val="24"/>
          <w:szCs w:val="24"/>
        </w:rPr>
        <w:t>тчете о финансовых результатах.</w:t>
      </w:r>
    </w:p>
    <w:p w14:paraId="51476055" w14:textId="77777777" w:rsidR="00720576" w:rsidRPr="0095186B" w:rsidRDefault="00720576" w:rsidP="00F65B80">
      <w:pPr>
        <w:pStyle w:val="ab"/>
        <w:numPr>
          <w:ilvl w:val="1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5186B">
        <w:rPr>
          <w:rFonts w:ascii="Times New Roman" w:hAnsi="Times New Roman"/>
          <w:sz w:val="24"/>
          <w:szCs w:val="24"/>
        </w:rPr>
        <w:t>Особенности формирования финансового результата страховой организации, раскрытие в годовой бухгалтерской (финансовой) отчетности основных составляющих финансового результата.</w:t>
      </w:r>
    </w:p>
    <w:p w14:paraId="3A477718" w14:textId="77777777" w:rsidR="00720576" w:rsidRPr="00DB326E" w:rsidRDefault="00720576" w:rsidP="00F65B8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2B0A1DE" w14:textId="77777777" w:rsidR="00720576" w:rsidRPr="00DB326E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9</w:t>
      </w:r>
      <w:r w:rsidRPr="00DB326E">
        <w:rPr>
          <w:rFonts w:ascii="Times New Roman" w:hAnsi="Times New Roman"/>
          <w:b/>
          <w:sz w:val="24"/>
          <w:szCs w:val="24"/>
        </w:rPr>
        <w:t>. Особенности формирования финансовой о</w:t>
      </w:r>
      <w:r>
        <w:rPr>
          <w:rFonts w:ascii="Times New Roman" w:hAnsi="Times New Roman"/>
          <w:b/>
          <w:sz w:val="24"/>
          <w:szCs w:val="24"/>
        </w:rPr>
        <w:t>тчетности кредитных организаций</w:t>
      </w:r>
    </w:p>
    <w:p w14:paraId="2D3EACCC" w14:textId="77777777" w:rsidR="00720576" w:rsidRPr="00DB326E" w:rsidRDefault="00720576" w:rsidP="00F65B80">
      <w:pPr>
        <w:pStyle w:val="ab"/>
        <w:numPr>
          <w:ilvl w:val="1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B326E">
        <w:rPr>
          <w:rFonts w:ascii="Times New Roman" w:hAnsi="Times New Roman"/>
          <w:sz w:val="24"/>
          <w:szCs w:val="24"/>
        </w:rPr>
        <w:t>Годовая бухгалтерская (финансовая) отчетность кредитной организации: состав, характеристика показателей, порядок составления и представления.</w:t>
      </w:r>
    </w:p>
    <w:p w14:paraId="5877DE35" w14:textId="77777777" w:rsidR="00720576" w:rsidRPr="00DB326E" w:rsidRDefault="00720576" w:rsidP="00F65B80">
      <w:pPr>
        <w:pStyle w:val="ab"/>
        <w:numPr>
          <w:ilvl w:val="1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B326E">
        <w:rPr>
          <w:rFonts w:ascii="Times New Roman" w:hAnsi="Times New Roman"/>
          <w:sz w:val="24"/>
          <w:szCs w:val="24"/>
        </w:rPr>
        <w:t>Специфика учета финансовых вложений в кредитных организациях: категории ценных бумаг и разные подходы к их учету. Раскрытие информации об операциях с ценными бумагами в годовой бухгалтерской (финансовой) отчетности кредитной организации.</w:t>
      </w:r>
    </w:p>
    <w:p w14:paraId="099477C4" w14:textId="77777777" w:rsidR="00720576" w:rsidRPr="00DB326E" w:rsidRDefault="00720576" w:rsidP="00F65B80">
      <w:pPr>
        <w:pStyle w:val="ab"/>
        <w:numPr>
          <w:ilvl w:val="1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B326E">
        <w:rPr>
          <w:rFonts w:ascii="Times New Roman" w:hAnsi="Times New Roman"/>
          <w:sz w:val="24"/>
          <w:szCs w:val="24"/>
        </w:rPr>
        <w:t>Раскрытие информации о кредитах в годовой бухгалтерской (финансовой) отчетности кредитной организации.</w:t>
      </w:r>
    </w:p>
    <w:p w14:paraId="1FC34BE2" w14:textId="77777777" w:rsidR="00720576" w:rsidRPr="00DB326E" w:rsidRDefault="00720576" w:rsidP="00F65B80">
      <w:pPr>
        <w:pStyle w:val="ab"/>
        <w:numPr>
          <w:ilvl w:val="1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B326E">
        <w:rPr>
          <w:rFonts w:ascii="Times New Roman" w:hAnsi="Times New Roman"/>
          <w:sz w:val="24"/>
          <w:szCs w:val="24"/>
        </w:rPr>
        <w:t>Раскрытие информации об обесценении активов в годовой бухгалтерской (финансовой) отчетности кредитной организации.</w:t>
      </w:r>
    </w:p>
    <w:p w14:paraId="2242E0FD" w14:textId="77777777" w:rsidR="00720576" w:rsidRPr="00DB326E" w:rsidRDefault="00720576" w:rsidP="00F65B80">
      <w:pPr>
        <w:pStyle w:val="ab"/>
        <w:numPr>
          <w:ilvl w:val="1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B326E">
        <w:rPr>
          <w:rFonts w:ascii="Times New Roman" w:hAnsi="Times New Roman"/>
          <w:sz w:val="24"/>
          <w:szCs w:val="24"/>
        </w:rPr>
        <w:t>Раскрытие информации о доходах и расходах от операций с финансовыми инструментами, драгоценными металлами и иностранной валютой в годовой бухгалтерской (финансовой) отчетности кредитной организации.</w:t>
      </w:r>
    </w:p>
    <w:p w14:paraId="7ABE131D" w14:textId="77777777" w:rsidR="00720576" w:rsidRPr="00DB326E" w:rsidRDefault="00720576" w:rsidP="00F65B80">
      <w:pPr>
        <w:pStyle w:val="ab"/>
        <w:numPr>
          <w:ilvl w:val="1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B326E">
        <w:rPr>
          <w:rFonts w:ascii="Times New Roman" w:hAnsi="Times New Roman"/>
          <w:sz w:val="24"/>
          <w:szCs w:val="24"/>
        </w:rPr>
        <w:t>Особенности формирования финансового результата кредитной организации, раскрытие в годовой бухгалтерской (финансовой) отчетности основных составляющих финансового результата.</w:t>
      </w:r>
    </w:p>
    <w:p w14:paraId="68F02B21" w14:textId="77777777" w:rsidR="00720576" w:rsidRPr="00DB326E" w:rsidRDefault="00720576" w:rsidP="00F65B80">
      <w:pPr>
        <w:pStyle w:val="ab"/>
        <w:numPr>
          <w:ilvl w:val="1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B326E">
        <w:rPr>
          <w:rFonts w:ascii="Times New Roman" w:hAnsi="Times New Roman"/>
          <w:sz w:val="24"/>
          <w:szCs w:val="24"/>
        </w:rPr>
        <w:t>Собственные средства (капитал) кредитной организации: состав источников собственных средств и методика их расчета.</w:t>
      </w:r>
    </w:p>
    <w:p w14:paraId="60B38AE5" w14:textId="77777777" w:rsidR="00720576" w:rsidRPr="00DB326E" w:rsidRDefault="00720576" w:rsidP="00F65B80">
      <w:pPr>
        <w:pStyle w:val="ab"/>
        <w:numPr>
          <w:ilvl w:val="1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B326E">
        <w:rPr>
          <w:rFonts w:ascii="Times New Roman" w:hAnsi="Times New Roman"/>
          <w:sz w:val="24"/>
          <w:szCs w:val="24"/>
        </w:rPr>
        <w:t>Отчет об уровне достаточности капитала для покрытия рисков, величине резервов на возможные потери по ссудам и иным активам (публикуемая форма) кредитной организации. Раскрытие информации об изменении собственного капитала в годовой бухгалтерской (финансовой) отчетности кредитной организации.</w:t>
      </w:r>
    </w:p>
    <w:p w14:paraId="62E46156" w14:textId="77777777" w:rsidR="00720576" w:rsidRPr="00DB326E" w:rsidRDefault="00720576" w:rsidP="00F65B80">
      <w:pPr>
        <w:pStyle w:val="ab"/>
        <w:numPr>
          <w:ilvl w:val="1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B326E">
        <w:rPr>
          <w:rFonts w:ascii="Times New Roman" w:hAnsi="Times New Roman"/>
          <w:sz w:val="24"/>
          <w:szCs w:val="24"/>
        </w:rPr>
        <w:lastRenderedPageBreak/>
        <w:t xml:space="preserve">Особенности формирования </w:t>
      </w:r>
      <w:r>
        <w:rPr>
          <w:rFonts w:ascii="Times New Roman" w:hAnsi="Times New Roman"/>
          <w:sz w:val="24"/>
          <w:szCs w:val="24"/>
        </w:rPr>
        <w:t>о</w:t>
      </w:r>
      <w:r w:rsidRPr="00DB326E">
        <w:rPr>
          <w:rFonts w:ascii="Times New Roman" w:hAnsi="Times New Roman"/>
          <w:sz w:val="24"/>
          <w:szCs w:val="24"/>
        </w:rPr>
        <w:t>тчета о движении денежных средств (публикуемая форма) и раскрытие информации о потоках денежных средств в операционной, инвестиционной и финансовой деятельности кредитной организации.</w:t>
      </w:r>
    </w:p>
    <w:p w14:paraId="6E76FA87" w14:textId="77777777" w:rsidR="00720576" w:rsidRPr="00DB326E" w:rsidRDefault="00720576" w:rsidP="00F65B80">
      <w:pPr>
        <w:pStyle w:val="ab"/>
        <w:numPr>
          <w:ilvl w:val="1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B326E">
        <w:rPr>
          <w:rFonts w:ascii="Times New Roman" w:hAnsi="Times New Roman"/>
          <w:sz w:val="24"/>
          <w:szCs w:val="24"/>
        </w:rPr>
        <w:t>Сведения об обязательных нормативах, показателе финансового рычага и нормативе краткосрочной ликвидности (публикуемая форма): состав и характеристика обязательных нормативов для банка, небанковской кредитной организации и головной кредитной организацией банковской группы.</w:t>
      </w:r>
    </w:p>
    <w:p w14:paraId="65760886" w14:textId="77777777" w:rsidR="00720576" w:rsidRPr="00DB326E" w:rsidRDefault="00720576" w:rsidP="00F65B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31E3B4" w14:textId="77777777" w:rsidR="00720576" w:rsidRPr="00DB326E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10</w:t>
      </w:r>
      <w:r w:rsidRPr="00DB326E">
        <w:rPr>
          <w:rFonts w:ascii="Times New Roman" w:hAnsi="Times New Roman"/>
          <w:b/>
          <w:sz w:val="24"/>
          <w:szCs w:val="24"/>
        </w:rPr>
        <w:t>. Особенности формирования финансовой отчетности негос</w:t>
      </w:r>
      <w:r>
        <w:rPr>
          <w:rFonts w:ascii="Times New Roman" w:hAnsi="Times New Roman"/>
          <w:b/>
          <w:sz w:val="24"/>
          <w:szCs w:val="24"/>
        </w:rPr>
        <w:t>ударственного пенсионного фонда</w:t>
      </w:r>
    </w:p>
    <w:p w14:paraId="20F9673B" w14:textId="77777777" w:rsidR="00720576" w:rsidRPr="00DB326E" w:rsidRDefault="00720576" w:rsidP="00F65B80">
      <w:pPr>
        <w:pStyle w:val="ab"/>
        <w:numPr>
          <w:ilvl w:val="1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B326E">
        <w:rPr>
          <w:rFonts w:ascii="Times New Roman" w:hAnsi="Times New Roman"/>
          <w:sz w:val="24"/>
          <w:szCs w:val="24"/>
        </w:rPr>
        <w:t>Годовая бухгалтерская (финансовая) отчетность негосударственного пенсионного фонда: состав, характеристика показателей, порядок составления и представления.</w:t>
      </w:r>
    </w:p>
    <w:p w14:paraId="1AF9F935" w14:textId="77777777" w:rsidR="00720576" w:rsidRPr="00DB326E" w:rsidRDefault="00720576" w:rsidP="00F65B80">
      <w:pPr>
        <w:pStyle w:val="ab"/>
        <w:numPr>
          <w:ilvl w:val="1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B326E">
        <w:rPr>
          <w:rFonts w:ascii="Times New Roman" w:hAnsi="Times New Roman"/>
          <w:sz w:val="24"/>
          <w:szCs w:val="24"/>
        </w:rPr>
        <w:t>Особенности формирования бухгалтерского баланса негосударственного пенсионного фонда.</w:t>
      </w:r>
    </w:p>
    <w:p w14:paraId="02DA37A1" w14:textId="77777777" w:rsidR="00720576" w:rsidRPr="00DB326E" w:rsidRDefault="00720576" w:rsidP="00F65B80">
      <w:pPr>
        <w:pStyle w:val="ab"/>
        <w:numPr>
          <w:ilvl w:val="1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B326E">
        <w:rPr>
          <w:rFonts w:ascii="Times New Roman" w:hAnsi="Times New Roman"/>
          <w:sz w:val="24"/>
          <w:szCs w:val="24"/>
        </w:rPr>
        <w:t>Особенности формирования финансового результата негосударственного пенсионного фонда, раскрытие в годовой бухгалтерской (финансовой) отчетности основных составляющих финансового результата.</w:t>
      </w:r>
    </w:p>
    <w:p w14:paraId="0894D902" w14:textId="77777777" w:rsidR="00720576" w:rsidRPr="00DB326E" w:rsidRDefault="00720576" w:rsidP="00F65B8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155DA13" w14:textId="77777777" w:rsidR="00720576" w:rsidRPr="00DB326E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11</w:t>
      </w:r>
      <w:r w:rsidRPr="00DB326E">
        <w:rPr>
          <w:rFonts w:ascii="Times New Roman" w:hAnsi="Times New Roman"/>
          <w:b/>
          <w:sz w:val="24"/>
          <w:szCs w:val="24"/>
        </w:rPr>
        <w:t>. Особенности формирования финансовой отчетности и</w:t>
      </w:r>
      <w:r>
        <w:rPr>
          <w:rFonts w:ascii="Times New Roman" w:hAnsi="Times New Roman"/>
          <w:b/>
          <w:sz w:val="24"/>
          <w:szCs w:val="24"/>
        </w:rPr>
        <w:t>ных субъектов финансового рынка</w:t>
      </w:r>
    </w:p>
    <w:p w14:paraId="659BEC26" w14:textId="77777777" w:rsidR="00720576" w:rsidRPr="00DB326E" w:rsidRDefault="00720576" w:rsidP="00F65B80">
      <w:pPr>
        <w:pStyle w:val="ab"/>
        <w:numPr>
          <w:ilvl w:val="1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B326E">
        <w:rPr>
          <w:rFonts w:ascii="Times New Roman" w:hAnsi="Times New Roman"/>
          <w:sz w:val="24"/>
          <w:szCs w:val="24"/>
        </w:rPr>
        <w:t>Состав и порядок формирования финансовой отчетности профессиональных участников рынка ценных бумаг.</w:t>
      </w:r>
    </w:p>
    <w:p w14:paraId="29BF55E2" w14:textId="77777777" w:rsidR="00720576" w:rsidRPr="00DB326E" w:rsidRDefault="00720576" w:rsidP="00F65B80">
      <w:pPr>
        <w:pStyle w:val="ab"/>
        <w:numPr>
          <w:ilvl w:val="1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B326E">
        <w:rPr>
          <w:rFonts w:ascii="Times New Roman" w:hAnsi="Times New Roman"/>
          <w:sz w:val="24"/>
          <w:szCs w:val="24"/>
        </w:rPr>
        <w:t>Годовая финансовая отчетность микрофинансовых организаций, кредитных и потребительских кооперативов и иных участников финансового рынка: состав и характеристика показателей, особенности составления.</w:t>
      </w:r>
    </w:p>
    <w:p w14:paraId="2C4E7E0B" w14:textId="77777777" w:rsidR="00720576" w:rsidRDefault="00720576" w:rsidP="00F65B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5A4635A6" w14:textId="77777777" w:rsidR="00720576" w:rsidRPr="00DB326E" w:rsidRDefault="00720576" w:rsidP="00F65B80">
      <w:pPr>
        <w:pStyle w:val="1"/>
        <w:spacing w:before="0" w:after="120" w:line="240" w:lineRule="auto"/>
        <w:rPr>
          <w:rFonts w:ascii="Times New Roman" w:hAnsi="Times New Roman"/>
        </w:rPr>
      </w:pPr>
      <w:r w:rsidRPr="00DB326E">
        <w:rPr>
          <w:rFonts w:ascii="Times New Roman" w:hAnsi="Times New Roman"/>
        </w:rPr>
        <w:lastRenderedPageBreak/>
        <w:t>МОДУЛЬ «АНАЛИЗ И ОЦЕНКА УСТОЙЧИВОСТИ БИЗНЕСА»</w:t>
      </w:r>
    </w:p>
    <w:p w14:paraId="52851059" w14:textId="77777777" w:rsidR="00720576" w:rsidRPr="00DB326E" w:rsidRDefault="00720576" w:rsidP="00F65B80">
      <w:pPr>
        <w:pStyle w:val="1"/>
        <w:spacing w:before="0"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Введение</w:t>
      </w:r>
    </w:p>
    <w:p w14:paraId="55D10783" w14:textId="797FAB0C" w:rsidR="00720576" w:rsidRPr="00DB326E" w:rsidRDefault="00720576" w:rsidP="00F65B80">
      <w:pPr>
        <w:tabs>
          <w:tab w:val="left" w:pos="85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B326E">
        <w:rPr>
          <w:rFonts w:ascii="Times New Roman" w:hAnsi="Times New Roman"/>
          <w:sz w:val="24"/>
          <w:szCs w:val="24"/>
          <w:lang w:eastAsia="ru-RU"/>
        </w:rPr>
        <w:t>Программа модуля</w:t>
      </w:r>
      <w:r w:rsidRPr="00DB326E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B326E">
        <w:rPr>
          <w:rFonts w:ascii="Times New Roman" w:hAnsi="Times New Roman"/>
          <w:sz w:val="24"/>
          <w:szCs w:val="24"/>
          <w:lang w:eastAsia="ru-RU"/>
        </w:rPr>
        <w:t>«Анализ и оценка устойчивости бизнеса»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B326E">
        <w:rPr>
          <w:rFonts w:ascii="Times New Roman" w:hAnsi="Times New Roman"/>
          <w:sz w:val="24"/>
          <w:szCs w:val="24"/>
          <w:lang w:eastAsia="ru-RU"/>
        </w:rPr>
        <w:t xml:space="preserve">содержит перечень оцениваемых компетенций и примерную тематику заданий, предлагаемых </w:t>
      </w:r>
      <w:r w:rsidR="00960BF0">
        <w:rPr>
          <w:rFonts w:ascii="Times New Roman" w:hAnsi="Times New Roman"/>
          <w:sz w:val="24"/>
          <w:szCs w:val="24"/>
          <w:lang w:eastAsia="ru-RU"/>
        </w:rPr>
        <w:t>претендентам</w:t>
      </w:r>
      <w:r w:rsidR="00960BF0" w:rsidRPr="00DB326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B326E">
        <w:rPr>
          <w:rFonts w:ascii="Times New Roman" w:hAnsi="Times New Roman"/>
          <w:sz w:val="24"/>
          <w:szCs w:val="24"/>
          <w:lang w:eastAsia="ru-RU"/>
        </w:rPr>
        <w:t>на экза</w:t>
      </w:r>
      <w:r>
        <w:rPr>
          <w:rFonts w:ascii="Times New Roman" w:hAnsi="Times New Roman"/>
          <w:sz w:val="24"/>
          <w:szCs w:val="24"/>
          <w:lang w:eastAsia="ru-RU"/>
        </w:rPr>
        <w:t>мене. В рамках модуля выделено 2 укрупненных раздела (5</w:t>
      </w:r>
      <w:r w:rsidRPr="00DB326E">
        <w:rPr>
          <w:rFonts w:ascii="Times New Roman" w:hAnsi="Times New Roman"/>
          <w:sz w:val="24"/>
          <w:szCs w:val="24"/>
          <w:lang w:eastAsia="ru-RU"/>
        </w:rPr>
        <w:t xml:space="preserve"> тем):</w:t>
      </w:r>
    </w:p>
    <w:p w14:paraId="4F1A1CFB" w14:textId="77777777" w:rsidR="00720576" w:rsidRPr="00DB326E" w:rsidRDefault="00720576" w:rsidP="00F65B80">
      <w:pPr>
        <w:tabs>
          <w:tab w:val="left" w:pos="855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6"/>
        <w:gridCol w:w="5460"/>
        <w:gridCol w:w="2456"/>
      </w:tblGrid>
      <w:tr w:rsidR="00720576" w:rsidRPr="00DB326E" w14:paraId="4D070A92" w14:textId="77777777" w:rsidTr="00E1262A">
        <w:tc>
          <w:tcPr>
            <w:tcW w:w="1546" w:type="dxa"/>
            <w:hideMark/>
          </w:tcPr>
          <w:p w14:paraId="37D6B4B5" w14:textId="77777777" w:rsidR="00720576" w:rsidRPr="00CD2D8C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CD2D8C">
              <w:rPr>
                <w:rFonts w:ascii="Times New Roman" w:hAnsi="Times New Roman"/>
                <w:sz w:val="24"/>
                <w:szCs w:val="24"/>
                <w:lang w:val="en-US" w:eastAsia="ru-RU"/>
              </w:rPr>
              <w:t>Номер</w:t>
            </w:r>
            <w:proofErr w:type="spellEnd"/>
            <w:r w:rsidRPr="00CD2D8C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D2D8C">
              <w:rPr>
                <w:rFonts w:ascii="Times New Roman" w:hAnsi="Times New Roman"/>
                <w:sz w:val="24"/>
                <w:szCs w:val="24"/>
                <w:lang w:val="en-US" w:eastAsia="ru-RU"/>
              </w:rPr>
              <w:t>раздела</w:t>
            </w:r>
            <w:proofErr w:type="spellEnd"/>
            <w:r w:rsidRPr="00CD2D8C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D2D8C">
              <w:rPr>
                <w:rFonts w:ascii="Times New Roman" w:hAnsi="Times New Roman"/>
                <w:sz w:val="24"/>
                <w:szCs w:val="24"/>
                <w:lang w:val="en-US" w:eastAsia="ru-RU"/>
              </w:rPr>
              <w:t>Программы</w:t>
            </w:r>
            <w:proofErr w:type="spellEnd"/>
          </w:p>
        </w:tc>
        <w:tc>
          <w:tcPr>
            <w:tcW w:w="5461" w:type="dxa"/>
            <w:hideMark/>
          </w:tcPr>
          <w:p w14:paraId="42DF5055" w14:textId="77777777" w:rsidR="00720576" w:rsidRPr="00CD2D8C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CD2D8C">
              <w:rPr>
                <w:rFonts w:ascii="Times New Roman" w:hAnsi="Times New Roman"/>
                <w:sz w:val="24"/>
                <w:szCs w:val="24"/>
                <w:lang w:val="en-US" w:eastAsia="ru-RU"/>
              </w:rPr>
              <w:t>Название</w:t>
            </w:r>
            <w:proofErr w:type="spellEnd"/>
          </w:p>
        </w:tc>
        <w:tc>
          <w:tcPr>
            <w:tcW w:w="2456" w:type="dxa"/>
            <w:hideMark/>
          </w:tcPr>
          <w:p w14:paraId="0C1998C9" w14:textId="77777777" w:rsidR="00720576" w:rsidRPr="00CD2D8C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D2D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Удельный вес группы компетенций по разделу в общем объеме компетенций по модулю </w:t>
            </w:r>
            <w:r w:rsidRPr="00CD2D8C">
              <w:rPr>
                <w:rFonts w:ascii="Times New Roman" w:hAnsi="Times New Roman"/>
                <w:sz w:val="24"/>
                <w:szCs w:val="24"/>
                <w:lang w:val="en-US" w:eastAsia="ru-RU"/>
              </w:rPr>
              <w:t>(%)</w:t>
            </w:r>
          </w:p>
        </w:tc>
      </w:tr>
      <w:tr w:rsidR="00720576" w:rsidRPr="00DB326E" w14:paraId="564DD0C0" w14:textId="77777777" w:rsidTr="00E1262A">
        <w:tc>
          <w:tcPr>
            <w:tcW w:w="1546" w:type="dxa"/>
            <w:hideMark/>
          </w:tcPr>
          <w:p w14:paraId="222D5BAE" w14:textId="77777777" w:rsidR="00720576" w:rsidRPr="00CD2D8C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D2D8C">
              <w:rPr>
                <w:rFonts w:ascii="Times New Roman" w:hAnsi="Times New Roman"/>
                <w:sz w:val="24"/>
                <w:szCs w:val="24"/>
                <w:lang w:val="en-US" w:eastAsia="ru-RU"/>
              </w:rPr>
              <w:t>1.</w:t>
            </w:r>
          </w:p>
        </w:tc>
        <w:tc>
          <w:tcPr>
            <w:tcW w:w="5461" w:type="dxa"/>
            <w:hideMark/>
          </w:tcPr>
          <w:p w14:paraId="4122F77B" w14:textId="77777777" w:rsidR="00720576" w:rsidRPr="00CD2D8C" w:rsidRDefault="00720576" w:rsidP="00F65B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7DF">
              <w:rPr>
                <w:rFonts w:ascii="Times New Roman" w:hAnsi="Times New Roman"/>
                <w:sz w:val="24"/>
                <w:szCs w:val="24"/>
              </w:rPr>
              <w:t>Комплексная оценка финансового состояния и эффективности бизнеса на основе публичной информации</w:t>
            </w:r>
          </w:p>
        </w:tc>
        <w:tc>
          <w:tcPr>
            <w:tcW w:w="2456" w:type="dxa"/>
            <w:hideMark/>
          </w:tcPr>
          <w:p w14:paraId="757CF848" w14:textId="77777777" w:rsidR="00720576" w:rsidRPr="00CD2D8C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4D27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45%</w:t>
            </w:r>
          </w:p>
        </w:tc>
      </w:tr>
      <w:tr w:rsidR="00720576" w:rsidRPr="00DB326E" w14:paraId="6FD78316" w14:textId="77777777" w:rsidTr="00E1262A">
        <w:tc>
          <w:tcPr>
            <w:tcW w:w="1546" w:type="dxa"/>
            <w:hideMark/>
          </w:tcPr>
          <w:p w14:paraId="024E337D" w14:textId="77777777" w:rsidR="00720576" w:rsidRPr="00CD2D8C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D2D8C">
              <w:rPr>
                <w:rFonts w:ascii="Times New Roman" w:hAnsi="Times New Roman"/>
                <w:sz w:val="24"/>
                <w:szCs w:val="24"/>
                <w:lang w:val="en-US" w:eastAsia="ru-RU"/>
              </w:rPr>
              <w:t>2.</w:t>
            </w:r>
          </w:p>
        </w:tc>
        <w:tc>
          <w:tcPr>
            <w:tcW w:w="5461" w:type="dxa"/>
            <w:hideMark/>
          </w:tcPr>
          <w:p w14:paraId="0D19FECE" w14:textId="77777777" w:rsidR="00720576" w:rsidRPr="00CD2D8C" w:rsidRDefault="00720576" w:rsidP="00F65B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7DF">
              <w:rPr>
                <w:rFonts w:ascii="Times New Roman" w:hAnsi="Times New Roman"/>
                <w:sz w:val="24"/>
                <w:szCs w:val="24"/>
              </w:rPr>
              <w:t>Анализ и оценка показателей устойчивого развития</w:t>
            </w:r>
          </w:p>
        </w:tc>
        <w:tc>
          <w:tcPr>
            <w:tcW w:w="2456" w:type="dxa"/>
            <w:hideMark/>
          </w:tcPr>
          <w:p w14:paraId="3950E7C0" w14:textId="77777777" w:rsidR="00720576" w:rsidRPr="00CD2D8C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D27DF">
              <w:rPr>
                <w:rFonts w:ascii="Times New Roman" w:hAnsi="Times New Roman"/>
                <w:sz w:val="24"/>
                <w:szCs w:val="24"/>
                <w:lang w:eastAsia="ru-RU"/>
              </w:rPr>
              <w:t>45%</w:t>
            </w:r>
          </w:p>
        </w:tc>
      </w:tr>
      <w:tr w:rsidR="00720576" w:rsidRPr="00DB326E" w14:paraId="62172F02" w14:textId="77777777" w:rsidTr="00E1262A">
        <w:tc>
          <w:tcPr>
            <w:tcW w:w="1546" w:type="dxa"/>
            <w:hideMark/>
          </w:tcPr>
          <w:p w14:paraId="39CCC573" w14:textId="77777777" w:rsidR="00720576" w:rsidRPr="00CD2D8C" w:rsidRDefault="00720576" w:rsidP="00F65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CD2D8C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5461" w:type="dxa"/>
            <w:hideMark/>
          </w:tcPr>
          <w:p w14:paraId="7FBF9A53" w14:textId="77777777" w:rsidR="00720576" w:rsidRPr="00CD2D8C" w:rsidRDefault="00720576" w:rsidP="00F65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CD2D8C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Профессиональные</w:t>
            </w:r>
            <w:proofErr w:type="spellEnd"/>
            <w:r w:rsidRPr="00CD2D8C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D2D8C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навыки</w:t>
            </w:r>
            <w:proofErr w:type="spellEnd"/>
          </w:p>
        </w:tc>
        <w:tc>
          <w:tcPr>
            <w:tcW w:w="2456" w:type="dxa"/>
            <w:hideMark/>
          </w:tcPr>
          <w:p w14:paraId="74906247" w14:textId="77777777" w:rsidR="00720576" w:rsidRPr="00CD2D8C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CD2D8C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10%</w:t>
            </w:r>
          </w:p>
        </w:tc>
      </w:tr>
    </w:tbl>
    <w:p w14:paraId="2E734B40" w14:textId="77777777" w:rsidR="00720576" w:rsidRPr="00DB326E" w:rsidRDefault="00720576" w:rsidP="00F65B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181AA2D4" w14:textId="77777777" w:rsidR="00720576" w:rsidRPr="00DB326E" w:rsidRDefault="00720576" w:rsidP="00F65B80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DB326E">
        <w:rPr>
          <w:rFonts w:ascii="Times New Roman" w:hAnsi="Times New Roman"/>
          <w:sz w:val="24"/>
          <w:szCs w:val="24"/>
          <w:lang w:eastAsia="ru-RU"/>
        </w:rPr>
        <w:t>В каждом из разделов приведены:</w:t>
      </w:r>
    </w:p>
    <w:p w14:paraId="50E56AEB" w14:textId="77777777" w:rsidR="00720576" w:rsidRPr="00DB326E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B326E">
        <w:rPr>
          <w:rFonts w:ascii="Times New Roman" w:hAnsi="Times New Roman"/>
          <w:sz w:val="24"/>
          <w:szCs w:val="24"/>
          <w:lang w:eastAsia="ru-RU"/>
        </w:rPr>
        <w:t>перечень компетенций по тематике раздела, которые будут оцениваться на экзамене;</w:t>
      </w:r>
    </w:p>
    <w:p w14:paraId="0C43934A" w14:textId="77777777" w:rsidR="00720576" w:rsidRPr="006A6444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содержание раздела</w:t>
      </w:r>
      <w:r>
        <w:rPr>
          <w:rFonts w:ascii="Times New Roman" w:hAnsi="Times New Roman"/>
          <w:sz w:val="24"/>
          <w:szCs w:val="24"/>
          <w:lang w:eastAsia="ru-RU"/>
        </w:rPr>
        <w:t xml:space="preserve"> (перечень тем и вопросов).</w:t>
      </w:r>
    </w:p>
    <w:p w14:paraId="1776302A" w14:textId="77777777" w:rsidR="00720576" w:rsidRPr="00DB326E" w:rsidRDefault="00720576" w:rsidP="00F65B80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B326E">
        <w:rPr>
          <w:rFonts w:ascii="Times New Roman" w:hAnsi="Times New Roman"/>
          <w:sz w:val="24"/>
          <w:szCs w:val="24"/>
          <w:lang w:eastAsia="ru-RU"/>
        </w:rPr>
        <w:t>В рамках модуля «Анализ и оценка устойчивости бизнеса» компетенции, относящиеся к одному разделу, в ряде случаев могут быть протестированы в задания</w:t>
      </w:r>
      <w:r>
        <w:rPr>
          <w:rFonts w:ascii="Times New Roman" w:hAnsi="Times New Roman"/>
          <w:sz w:val="24"/>
          <w:szCs w:val="24"/>
          <w:lang w:eastAsia="ru-RU"/>
        </w:rPr>
        <w:t>х по тематике других разделов.</w:t>
      </w:r>
    </w:p>
    <w:p w14:paraId="2C226A2A" w14:textId="32089CAD" w:rsidR="00720576" w:rsidRPr="00DB326E" w:rsidRDefault="00720576" w:rsidP="00F65B80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</w:t>
      </w:r>
      <w:r w:rsidRPr="00DB326E">
        <w:rPr>
          <w:rFonts w:ascii="Times New Roman" w:hAnsi="Times New Roman"/>
          <w:sz w:val="24"/>
          <w:szCs w:val="24"/>
          <w:lang w:eastAsia="ru-RU"/>
        </w:rPr>
        <w:t xml:space="preserve">редполагается проверка компетенций по каждому из разделов, но не по каждому из вопросов, относящихся к конкретному разделу. Задания, предлагаемые </w:t>
      </w:r>
      <w:r w:rsidR="00CF7339">
        <w:rPr>
          <w:rFonts w:ascii="Times New Roman" w:hAnsi="Times New Roman"/>
          <w:sz w:val="24"/>
          <w:szCs w:val="24"/>
          <w:lang w:eastAsia="ru-RU"/>
        </w:rPr>
        <w:t>претендентам</w:t>
      </w:r>
      <w:r w:rsidRPr="00DB326E">
        <w:rPr>
          <w:rFonts w:ascii="Times New Roman" w:hAnsi="Times New Roman"/>
          <w:sz w:val="24"/>
          <w:szCs w:val="24"/>
          <w:lang w:eastAsia="ru-RU"/>
        </w:rPr>
        <w:t xml:space="preserve">, могут содержать одну или несколько взаимосвязанных тем, в том числе включать в себя вопросы по тематике других разделов Программы. </w:t>
      </w:r>
    </w:p>
    <w:p w14:paraId="3F4F9BDC" w14:textId="77777777" w:rsidR="00720576" w:rsidRPr="00DB326E" w:rsidRDefault="00720576" w:rsidP="00F65B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Дополнительно на экзамене</w:t>
      </w:r>
      <w:r w:rsidRPr="00DB326E">
        <w:rPr>
          <w:rFonts w:ascii="Times New Roman" w:hAnsi="Times New Roman"/>
          <w:sz w:val="24"/>
          <w:szCs w:val="24"/>
          <w:lang w:eastAsia="ru-RU"/>
        </w:rPr>
        <w:t xml:space="preserve"> оцениваются профессиональные навыки. Профессиональные навыки не относятся к определенной тематике, поэтому они не выделены и не описаны в отдельном разделе. Профессиональные навыки претендента оцениваются применительно к каждому выполняемому им заданию и включают, например:</w:t>
      </w:r>
    </w:p>
    <w:p w14:paraId="6C1B0F26" w14:textId="77777777" w:rsidR="00720576" w:rsidRPr="00DB326E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B326E">
        <w:rPr>
          <w:rFonts w:ascii="Times New Roman" w:hAnsi="Times New Roman"/>
          <w:sz w:val="24"/>
          <w:szCs w:val="24"/>
          <w:lang w:eastAsia="ru-RU"/>
        </w:rPr>
        <w:t xml:space="preserve">обоснование своей позиции; </w:t>
      </w:r>
    </w:p>
    <w:p w14:paraId="652128E7" w14:textId="77777777" w:rsidR="00720576" w:rsidRPr="00DB326E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B326E">
        <w:rPr>
          <w:rFonts w:ascii="Times New Roman" w:hAnsi="Times New Roman"/>
          <w:sz w:val="24"/>
          <w:szCs w:val="24"/>
          <w:lang w:eastAsia="ru-RU"/>
        </w:rPr>
        <w:t>применение профессионального суждения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B326E">
        <w:rPr>
          <w:rFonts w:ascii="Times New Roman" w:hAnsi="Times New Roman"/>
          <w:sz w:val="24"/>
          <w:szCs w:val="24"/>
          <w:lang w:eastAsia="ru-RU"/>
        </w:rPr>
        <w:t>и профессионального скептицизма при решении практических заданий;</w:t>
      </w:r>
    </w:p>
    <w:p w14:paraId="442B08C0" w14:textId="77777777" w:rsidR="00720576" w:rsidRPr="00DB326E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B326E">
        <w:rPr>
          <w:rFonts w:ascii="Times New Roman" w:hAnsi="Times New Roman"/>
          <w:sz w:val="24"/>
          <w:szCs w:val="24"/>
          <w:lang w:eastAsia="ru-RU"/>
        </w:rPr>
        <w:t>представление выводов и рассуждений в четкой, логичной и краткой форме;</w:t>
      </w:r>
    </w:p>
    <w:p w14:paraId="41FB77A1" w14:textId="77777777" w:rsidR="00720576" w:rsidRPr="00DB326E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B326E">
        <w:rPr>
          <w:rFonts w:ascii="Times New Roman" w:hAnsi="Times New Roman"/>
          <w:sz w:val="24"/>
          <w:szCs w:val="24"/>
          <w:lang w:eastAsia="ru-RU"/>
        </w:rPr>
        <w:t>разработк</w:t>
      </w:r>
      <w:r>
        <w:rPr>
          <w:rFonts w:ascii="Times New Roman" w:hAnsi="Times New Roman"/>
          <w:sz w:val="24"/>
          <w:szCs w:val="24"/>
          <w:lang w:eastAsia="ru-RU"/>
        </w:rPr>
        <w:t>у</w:t>
      </w:r>
      <w:r w:rsidRPr="00DB326E">
        <w:rPr>
          <w:rFonts w:ascii="Times New Roman" w:hAnsi="Times New Roman"/>
          <w:sz w:val="24"/>
          <w:szCs w:val="24"/>
          <w:lang w:eastAsia="ru-RU"/>
        </w:rPr>
        <w:t xml:space="preserve"> рекомендаций при решении практических заданий.</w:t>
      </w:r>
    </w:p>
    <w:p w14:paraId="67293912" w14:textId="77777777" w:rsidR="00720576" w:rsidRDefault="00720576" w:rsidP="00F65B80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337F62B9" w14:textId="77777777" w:rsidR="00720576" w:rsidRPr="00DB326E" w:rsidRDefault="00720576" w:rsidP="00F65B80">
      <w:pPr>
        <w:pStyle w:val="1"/>
        <w:spacing w:before="0" w:line="240" w:lineRule="auto"/>
        <w:rPr>
          <w:rFonts w:ascii="Times New Roman" w:hAnsi="Times New Roman"/>
          <w:u w:val="single"/>
        </w:rPr>
      </w:pPr>
      <w:r w:rsidRPr="00DB326E">
        <w:rPr>
          <w:rFonts w:ascii="Times New Roman" w:hAnsi="Times New Roman"/>
          <w:u w:val="single"/>
        </w:rPr>
        <w:lastRenderedPageBreak/>
        <w:t xml:space="preserve">Раздел 1. Комплексная оценка </w:t>
      </w:r>
      <w:r>
        <w:rPr>
          <w:rFonts w:ascii="Times New Roman" w:hAnsi="Times New Roman"/>
          <w:u w:val="single"/>
        </w:rPr>
        <w:t xml:space="preserve">финансового состояния </w:t>
      </w:r>
      <w:r w:rsidRPr="004C7BFD">
        <w:rPr>
          <w:rFonts w:ascii="Times New Roman" w:hAnsi="Times New Roman"/>
          <w:u w:val="single"/>
        </w:rPr>
        <w:t>и эффективности бизнеса на основе публичной информации</w:t>
      </w:r>
    </w:p>
    <w:p w14:paraId="38FB1E5C" w14:textId="77777777" w:rsidR="00720576" w:rsidRPr="00DB326E" w:rsidRDefault="00720576" w:rsidP="00F65B80">
      <w:pPr>
        <w:pStyle w:val="2"/>
        <w:rPr>
          <w:rFonts w:ascii="Times New Roman" w:hAnsi="Times New Roman"/>
        </w:rPr>
      </w:pPr>
      <w:r w:rsidRPr="00DB326E">
        <w:rPr>
          <w:rFonts w:ascii="Times New Roman" w:hAnsi="Times New Roman"/>
        </w:rPr>
        <w:t>Оцениваемые компетенции</w:t>
      </w:r>
    </w:p>
    <w:p w14:paraId="14C89062" w14:textId="77777777" w:rsidR="00720576" w:rsidRPr="004C7BFD" w:rsidRDefault="00720576" w:rsidP="00F65B80">
      <w:pPr>
        <w:pStyle w:val="ab"/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7BFD">
        <w:rPr>
          <w:rFonts w:ascii="Times New Roman" w:hAnsi="Times New Roman"/>
          <w:sz w:val="24"/>
          <w:szCs w:val="24"/>
          <w:lang w:eastAsia="ru-RU"/>
        </w:rPr>
        <w:t>Анализировать и оцени</w:t>
      </w:r>
      <w:r>
        <w:rPr>
          <w:rFonts w:ascii="Times New Roman" w:hAnsi="Times New Roman"/>
          <w:sz w:val="24"/>
          <w:szCs w:val="24"/>
          <w:lang w:eastAsia="ru-RU"/>
        </w:rPr>
        <w:t>ва</w:t>
      </w:r>
      <w:r w:rsidRPr="004C7BFD">
        <w:rPr>
          <w:rFonts w:ascii="Times New Roman" w:hAnsi="Times New Roman"/>
          <w:sz w:val="24"/>
          <w:szCs w:val="24"/>
          <w:lang w:eastAsia="ru-RU"/>
        </w:rPr>
        <w:t xml:space="preserve">ть финансовое состояние организации с учетом ее специфики </w:t>
      </w:r>
    </w:p>
    <w:p w14:paraId="6D57B4B9" w14:textId="77777777" w:rsidR="00720576" w:rsidRPr="004C7BFD" w:rsidRDefault="00720576" w:rsidP="00F65B80">
      <w:pPr>
        <w:pStyle w:val="ab"/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7BFD">
        <w:rPr>
          <w:rFonts w:ascii="Times New Roman" w:hAnsi="Times New Roman"/>
          <w:sz w:val="24"/>
          <w:szCs w:val="24"/>
          <w:lang w:eastAsia="ru-RU"/>
        </w:rPr>
        <w:t xml:space="preserve">Формировать комплексную оценку эффективности бизнеса </w:t>
      </w:r>
    </w:p>
    <w:p w14:paraId="58BD1517" w14:textId="77777777" w:rsidR="00720576" w:rsidRPr="00DB326E" w:rsidRDefault="00720576" w:rsidP="00F65B80">
      <w:pPr>
        <w:pStyle w:val="2"/>
        <w:rPr>
          <w:rFonts w:ascii="Times New Roman" w:hAnsi="Times New Roman"/>
        </w:rPr>
      </w:pPr>
      <w:r w:rsidRPr="00DB326E">
        <w:rPr>
          <w:rFonts w:ascii="Times New Roman" w:hAnsi="Times New Roman"/>
        </w:rPr>
        <w:t>Содержание раздела</w:t>
      </w:r>
    </w:p>
    <w:p w14:paraId="68DF052B" w14:textId="77777777" w:rsidR="00720576" w:rsidRPr="00DB326E" w:rsidRDefault="00720576" w:rsidP="00F65B8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4ED63F73" w14:textId="77777777" w:rsidR="00720576" w:rsidRPr="00CD2D8C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4D27DF">
        <w:rPr>
          <w:rFonts w:ascii="Times New Roman" w:hAnsi="Times New Roman"/>
          <w:b/>
          <w:sz w:val="24"/>
          <w:szCs w:val="24"/>
        </w:rPr>
        <w:t>ТЕМА 1. Система аналитических показателей деятельности организации</w:t>
      </w:r>
    </w:p>
    <w:p w14:paraId="0C4D1026" w14:textId="77777777" w:rsidR="00720576" w:rsidRPr="009D2643" w:rsidRDefault="00720576" w:rsidP="00F65B80">
      <w:pPr>
        <w:pStyle w:val="ab"/>
        <w:numPr>
          <w:ilvl w:val="1"/>
          <w:numId w:val="46"/>
        </w:numPr>
        <w:spacing w:after="0" w:line="240" w:lineRule="auto"/>
        <w:ind w:left="284" w:hanging="284"/>
        <w:jc w:val="both"/>
        <w:rPr>
          <w:rFonts w:ascii="Times New Roman CYR" w:hAnsi="Times New Roman CYR" w:cs="Times New Roman CYR"/>
          <w:sz w:val="24"/>
          <w:szCs w:val="24"/>
        </w:rPr>
      </w:pPr>
      <w:r w:rsidRPr="009D2643">
        <w:rPr>
          <w:rFonts w:ascii="Times New Roman CYR" w:hAnsi="Times New Roman CYR" w:cs="Times New Roman CYR"/>
          <w:sz w:val="24"/>
          <w:szCs w:val="24"/>
        </w:rPr>
        <w:t>Показатели-индикаторы финансового состояния организации.</w:t>
      </w:r>
    </w:p>
    <w:p w14:paraId="03712E77" w14:textId="77777777" w:rsidR="00720576" w:rsidRDefault="00720576" w:rsidP="00F65B80">
      <w:pPr>
        <w:pStyle w:val="ab"/>
        <w:numPr>
          <w:ilvl w:val="1"/>
          <w:numId w:val="46"/>
        </w:numPr>
        <w:spacing w:after="0" w:line="240" w:lineRule="auto"/>
        <w:ind w:left="284" w:hanging="284"/>
        <w:jc w:val="both"/>
        <w:rPr>
          <w:rFonts w:ascii="Times New Roman CYR" w:hAnsi="Times New Roman CYR" w:cs="Times New Roman CYR"/>
          <w:sz w:val="24"/>
          <w:szCs w:val="24"/>
        </w:rPr>
      </w:pPr>
      <w:r w:rsidRPr="009D2643">
        <w:rPr>
          <w:rFonts w:ascii="Times New Roman CYR" w:hAnsi="Times New Roman CYR" w:cs="Times New Roman CYR"/>
          <w:sz w:val="24"/>
          <w:szCs w:val="24"/>
        </w:rPr>
        <w:t xml:space="preserve">Показатели оценки денежных потоков по видам деятельности, краткосрочной и долгосрочной платежеспособности. Эффективность управления денежными потоками. </w:t>
      </w:r>
    </w:p>
    <w:p w14:paraId="28104899" w14:textId="77777777" w:rsidR="00720576" w:rsidRPr="009D2643" w:rsidRDefault="00720576" w:rsidP="00F65B80">
      <w:pPr>
        <w:pStyle w:val="ab"/>
        <w:numPr>
          <w:ilvl w:val="1"/>
          <w:numId w:val="46"/>
        </w:numPr>
        <w:spacing w:after="0" w:line="240" w:lineRule="auto"/>
        <w:ind w:left="284" w:hanging="284"/>
        <w:jc w:val="both"/>
        <w:rPr>
          <w:rFonts w:ascii="Times New Roman CYR" w:hAnsi="Times New Roman CYR" w:cs="Times New Roman CYR"/>
          <w:sz w:val="24"/>
          <w:szCs w:val="24"/>
        </w:rPr>
      </w:pPr>
      <w:r w:rsidRPr="009D2643">
        <w:rPr>
          <w:rFonts w:ascii="Times New Roman CYR" w:hAnsi="Times New Roman CYR" w:cs="Times New Roman CYR"/>
          <w:sz w:val="24"/>
          <w:szCs w:val="24"/>
        </w:rPr>
        <w:t xml:space="preserve">Показатели деловой активности и эффективности деятельности организации. </w:t>
      </w:r>
    </w:p>
    <w:p w14:paraId="13BDE65C" w14:textId="77777777" w:rsidR="00720576" w:rsidRPr="004C7BF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773B038D" w14:textId="77777777" w:rsidR="00720576" w:rsidRPr="004D27DF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4D27DF">
        <w:rPr>
          <w:rFonts w:ascii="Times New Roman" w:hAnsi="Times New Roman"/>
          <w:b/>
          <w:sz w:val="24"/>
          <w:szCs w:val="24"/>
        </w:rPr>
        <w:t>ТЕМА 2. Методы и методики формирования комплексной оценки деятельности организации</w:t>
      </w:r>
    </w:p>
    <w:p w14:paraId="2E0437E7" w14:textId="77777777" w:rsidR="00720576" w:rsidRPr="009D2643" w:rsidRDefault="00720576" w:rsidP="00F65B80">
      <w:pPr>
        <w:pStyle w:val="ab"/>
        <w:numPr>
          <w:ilvl w:val="1"/>
          <w:numId w:val="46"/>
        </w:numPr>
        <w:spacing w:after="0" w:line="240" w:lineRule="auto"/>
        <w:ind w:left="284" w:hanging="284"/>
        <w:jc w:val="both"/>
        <w:rPr>
          <w:rFonts w:ascii="Times New Roman CYR" w:hAnsi="Times New Roman CYR" w:cs="Times New Roman CYR"/>
          <w:sz w:val="24"/>
          <w:szCs w:val="24"/>
        </w:rPr>
      </w:pPr>
      <w:r w:rsidRPr="009D2643">
        <w:rPr>
          <w:rFonts w:ascii="Times New Roman CYR" w:hAnsi="Times New Roman CYR" w:cs="Times New Roman CYR"/>
          <w:sz w:val="24"/>
          <w:szCs w:val="24"/>
        </w:rPr>
        <w:t>Экспресс-анализ бизнеса: методика проведения, использование в аудите и сопутствующих услугах.</w:t>
      </w:r>
    </w:p>
    <w:p w14:paraId="72E1602C" w14:textId="77777777" w:rsidR="00720576" w:rsidRDefault="00720576" w:rsidP="00F65B80">
      <w:pPr>
        <w:pStyle w:val="ab"/>
        <w:numPr>
          <w:ilvl w:val="1"/>
          <w:numId w:val="46"/>
        </w:numPr>
        <w:spacing w:after="0" w:line="240" w:lineRule="auto"/>
        <w:ind w:left="284" w:hanging="284"/>
        <w:jc w:val="both"/>
        <w:rPr>
          <w:rFonts w:ascii="Times New Roman CYR" w:hAnsi="Times New Roman CYR" w:cs="Times New Roman CYR"/>
          <w:sz w:val="24"/>
          <w:szCs w:val="24"/>
        </w:rPr>
      </w:pPr>
      <w:r w:rsidRPr="009D2643">
        <w:rPr>
          <w:rFonts w:ascii="Times New Roman CYR" w:hAnsi="Times New Roman CYR" w:cs="Times New Roman CYR"/>
          <w:sz w:val="24"/>
          <w:szCs w:val="24"/>
        </w:rPr>
        <w:t xml:space="preserve">Методы </w:t>
      </w:r>
      <w:proofErr w:type="spellStart"/>
      <w:r w:rsidRPr="009D2643">
        <w:rPr>
          <w:rFonts w:ascii="Times New Roman CYR" w:hAnsi="Times New Roman CYR" w:cs="Times New Roman CYR"/>
          <w:sz w:val="24"/>
          <w:szCs w:val="24"/>
        </w:rPr>
        <w:t>балльно</w:t>
      </w:r>
      <w:proofErr w:type="spellEnd"/>
      <w:r w:rsidRPr="009D2643">
        <w:rPr>
          <w:rFonts w:ascii="Times New Roman CYR" w:hAnsi="Times New Roman CYR" w:cs="Times New Roman CYR"/>
          <w:sz w:val="24"/>
          <w:szCs w:val="24"/>
        </w:rPr>
        <w:t xml:space="preserve">-рейтинговой оценки деятельности организации. </w:t>
      </w:r>
    </w:p>
    <w:p w14:paraId="4B336E39" w14:textId="77777777" w:rsidR="00720576" w:rsidRDefault="00720576" w:rsidP="00F65B80">
      <w:pPr>
        <w:pStyle w:val="ab"/>
        <w:numPr>
          <w:ilvl w:val="1"/>
          <w:numId w:val="46"/>
        </w:numPr>
        <w:spacing w:after="0" w:line="240" w:lineRule="auto"/>
        <w:ind w:left="284" w:hanging="284"/>
        <w:jc w:val="both"/>
        <w:rPr>
          <w:rFonts w:ascii="Times New Roman CYR" w:hAnsi="Times New Roman CYR" w:cs="Times New Roman CYR"/>
          <w:sz w:val="24"/>
          <w:szCs w:val="24"/>
        </w:rPr>
      </w:pPr>
      <w:r w:rsidRPr="009D2643">
        <w:rPr>
          <w:rFonts w:ascii="Times New Roman CYR" w:hAnsi="Times New Roman CYR" w:cs="Times New Roman CYR"/>
          <w:sz w:val="24"/>
          <w:szCs w:val="24"/>
        </w:rPr>
        <w:t xml:space="preserve">Методики оценки кредитоспособности организации-заемщика. </w:t>
      </w:r>
    </w:p>
    <w:p w14:paraId="0F184C76" w14:textId="77777777" w:rsidR="00720576" w:rsidRPr="009D2643" w:rsidRDefault="00720576" w:rsidP="00F65B80">
      <w:pPr>
        <w:pStyle w:val="ab"/>
        <w:numPr>
          <w:ilvl w:val="1"/>
          <w:numId w:val="46"/>
        </w:numPr>
        <w:spacing w:after="0" w:line="240" w:lineRule="auto"/>
        <w:ind w:left="284" w:hanging="284"/>
        <w:jc w:val="both"/>
        <w:rPr>
          <w:rFonts w:ascii="Times New Roman CYR" w:hAnsi="Times New Roman CYR" w:cs="Times New Roman CYR"/>
          <w:sz w:val="24"/>
          <w:szCs w:val="24"/>
        </w:rPr>
      </w:pPr>
      <w:r w:rsidRPr="009D2643">
        <w:rPr>
          <w:rFonts w:ascii="Times New Roman CYR" w:hAnsi="Times New Roman CYR" w:cs="Times New Roman CYR"/>
          <w:sz w:val="24"/>
          <w:szCs w:val="24"/>
        </w:rPr>
        <w:t xml:space="preserve">Особенности комплексной оценки </w:t>
      </w:r>
      <w:r w:rsidRPr="009D2643">
        <w:rPr>
          <w:rFonts w:ascii="Times New Roman CYR" w:hAnsi="Times New Roman CYR" w:cs="Times New Roman CYR"/>
          <w:sz w:val="24"/>
          <w:szCs w:val="24"/>
          <w:lang w:eastAsia="ru-RU"/>
        </w:rPr>
        <w:t>финансового состояния и эффективности организаций финансового рынка.</w:t>
      </w:r>
    </w:p>
    <w:p w14:paraId="323A16D8" w14:textId="77777777" w:rsidR="00720576" w:rsidRPr="00DB326E" w:rsidRDefault="00720576" w:rsidP="00F65B80">
      <w:pPr>
        <w:tabs>
          <w:tab w:val="left" w:pos="8555"/>
        </w:tabs>
        <w:spacing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798B3D59" w14:textId="77777777" w:rsidR="00720576" w:rsidRPr="00DB326E" w:rsidRDefault="00720576" w:rsidP="00F65B80">
      <w:pPr>
        <w:pStyle w:val="1"/>
        <w:spacing w:before="0" w:line="240" w:lineRule="auto"/>
        <w:rPr>
          <w:rFonts w:ascii="Times New Roman" w:hAnsi="Times New Roman"/>
          <w:u w:val="single"/>
        </w:rPr>
      </w:pPr>
      <w:r w:rsidRPr="00DB326E">
        <w:rPr>
          <w:rFonts w:ascii="Times New Roman" w:hAnsi="Times New Roman"/>
          <w:u w:val="single"/>
        </w:rPr>
        <w:t>Раздел 2. Анализ и оценка показателей устойчивого развития</w:t>
      </w:r>
    </w:p>
    <w:p w14:paraId="6DBD7A36" w14:textId="77777777" w:rsidR="00720576" w:rsidRPr="00DB326E" w:rsidRDefault="00720576" w:rsidP="00F65B80">
      <w:pPr>
        <w:pStyle w:val="2"/>
        <w:rPr>
          <w:rFonts w:ascii="Times New Roman" w:hAnsi="Times New Roman"/>
        </w:rPr>
      </w:pPr>
      <w:r w:rsidRPr="00DB326E">
        <w:rPr>
          <w:rFonts w:ascii="Times New Roman" w:hAnsi="Times New Roman"/>
        </w:rPr>
        <w:t>Оцениваемые компетенции</w:t>
      </w:r>
    </w:p>
    <w:p w14:paraId="190665A0" w14:textId="77777777" w:rsidR="00720576" w:rsidRPr="004C7BFD" w:rsidRDefault="00720576" w:rsidP="00F65B80">
      <w:pPr>
        <w:pStyle w:val="ab"/>
        <w:numPr>
          <w:ilvl w:val="0"/>
          <w:numId w:val="26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7BFD">
        <w:rPr>
          <w:rFonts w:ascii="Times New Roman" w:hAnsi="Times New Roman"/>
          <w:sz w:val="24"/>
          <w:szCs w:val="24"/>
          <w:lang w:eastAsia="ru-RU"/>
        </w:rPr>
        <w:t>Анализировать и оценивать устойчивость бизнеса на основе публичной не</w:t>
      </w:r>
      <w:r>
        <w:rPr>
          <w:rFonts w:ascii="Times New Roman" w:hAnsi="Times New Roman"/>
          <w:sz w:val="24"/>
          <w:szCs w:val="24"/>
          <w:lang w:eastAsia="ru-RU"/>
        </w:rPr>
        <w:t>финансовой отчетности</w:t>
      </w:r>
    </w:p>
    <w:p w14:paraId="25757648" w14:textId="77777777" w:rsidR="00720576" w:rsidRPr="00ED2D0B" w:rsidRDefault="00720576" w:rsidP="00F65B80">
      <w:pPr>
        <w:pStyle w:val="ab"/>
        <w:numPr>
          <w:ilvl w:val="0"/>
          <w:numId w:val="26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D2D0B">
        <w:rPr>
          <w:rStyle w:val="af8"/>
          <w:rFonts w:ascii="Times New Roman" w:hAnsi="Times New Roman"/>
          <w:b w:val="0"/>
          <w:iCs/>
          <w:sz w:val="24"/>
          <w:szCs w:val="24"/>
          <w:shd w:val="clear" w:color="auto" w:fill="FFFFFF"/>
        </w:rPr>
        <w:t xml:space="preserve">Анализировать и оценивать деятельность Группы организаций </w:t>
      </w:r>
      <w:r>
        <w:rPr>
          <w:rStyle w:val="af8"/>
          <w:rFonts w:ascii="Times New Roman" w:hAnsi="Times New Roman"/>
          <w:b w:val="0"/>
          <w:iCs/>
          <w:sz w:val="24"/>
          <w:szCs w:val="24"/>
          <w:shd w:val="clear" w:color="auto" w:fill="FFFFFF"/>
        </w:rPr>
        <w:t>на основе</w:t>
      </w:r>
      <w:r w:rsidRPr="00ED2D0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ED2D0B">
        <w:rPr>
          <w:rFonts w:ascii="Times New Roman" w:hAnsi="Times New Roman"/>
          <w:sz w:val="24"/>
          <w:szCs w:val="24"/>
          <w:lang w:eastAsia="ru-RU"/>
        </w:rPr>
        <w:t>публичной финансовой отчетности</w:t>
      </w:r>
    </w:p>
    <w:p w14:paraId="264762C1" w14:textId="77777777" w:rsidR="00720576" w:rsidRPr="004C7BFD" w:rsidRDefault="00720576" w:rsidP="00F65B80">
      <w:pPr>
        <w:pStyle w:val="af5"/>
        <w:numPr>
          <w:ilvl w:val="0"/>
          <w:numId w:val="26"/>
        </w:numPr>
        <w:ind w:left="714" w:hanging="3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7BFD">
        <w:rPr>
          <w:rFonts w:ascii="Times New Roman" w:hAnsi="Times New Roman"/>
          <w:sz w:val="24"/>
          <w:szCs w:val="24"/>
          <w:lang w:eastAsia="ru-RU"/>
        </w:rPr>
        <w:t>Анализировать и оценивать тенденции, прогнозировать влияние факторов бизнес-среды на устойчивость деятельности организации</w:t>
      </w:r>
    </w:p>
    <w:p w14:paraId="1BA43B3D" w14:textId="77777777" w:rsidR="00720576" w:rsidRPr="00DB326E" w:rsidRDefault="00720576" w:rsidP="00F65B80">
      <w:pPr>
        <w:pStyle w:val="2"/>
        <w:rPr>
          <w:rFonts w:ascii="Times New Roman" w:hAnsi="Times New Roman"/>
        </w:rPr>
      </w:pPr>
      <w:r w:rsidRPr="00DB326E">
        <w:rPr>
          <w:rFonts w:ascii="Times New Roman" w:hAnsi="Times New Roman"/>
        </w:rPr>
        <w:t>Содержание раздела</w:t>
      </w:r>
    </w:p>
    <w:p w14:paraId="068164B0" w14:textId="77777777" w:rsidR="00720576" w:rsidRPr="00DB326E" w:rsidRDefault="00720576" w:rsidP="00F65B80">
      <w:pPr>
        <w:pStyle w:val="af5"/>
        <w:rPr>
          <w:rFonts w:ascii="Times New Roman" w:hAnsi="Times New Roman"/>
          <w:lang w:eastAsia="ru-RU"/>
        </w:rPr>
      </w:pPr>
    </w:p>
    <w:p w14:paraId="2D005907" w14:textId="77777777" w:rsidR="00720576" w:rsidRPr="004D27DF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4D27DF">
        <w:rPr>
          <w:rFonts w:ascii="Times New Roman" w:hAnsi="Times New Roman"/>
          <w:b/>
          <w:sz w:val="24"/>
          <w:szCs w:val="24"/>
        </w:rPr>
        <w:t>ТЕМА 3. Оценка устойчивости развития бизнеса на основе публичной нефинансовой отчетности</w:t>
      </w:r>
    </w:p>
    <w:p w14:paraId="01643804" w14:textId="77777777" w:rsidR="00720576" w:rsidRPr="009D2643" w:rsidRDefault="00720576" w:rsidP="00F65B80">
      <w:pPr>
        <w:pStyle w:val="ab"/>
        <w:numPr>
          <w:ilvl w:val="1"/>
          <w:numId w:val="47"/>
        </w:numPr>
        <w:spacing w:after="0" w:line="240" w:lineRule="auto"/>
        <w:ind w:left="284" w:hanging="284"/>
        <w:jc w:val="both"/>
        <w:rPr>
          <w:rFonts w:ascii="Times New Roman CYR" w:hAnsi="Times New Roman CYR" w:cs="Times New Roman CYR"/>
          <w:sz w:val="24"/>
          <w:szCs w:val="24"/>
        </w:rPr>
      </w:pPr>
      <w:r w:rsidRPr="009D2643">
        <w:rPr>
          <w:rFonts w:ascii="Times New Roman CYR" w:hAnsi="Times New Roman CYR" w:cs="Times New Roman CYR"/>
          <w:sz w:val="24"/>
          <w:szCs w:val="24"/>
        </w:rPr>
        <w:t>Концепция развития публичной нефинансовой отчетности в Российской Федерации как объекта внешнего аудита.</w:t>
      </w:r>
    </w:p>
    <w:p w14:paraId="7CC59617" w14:textId="77777777" w:rsidR="00720576" w:rsidRPr="009D2643" w:rsidRDefault="00720576" w:rsidP="00F65B80">
      <w:pPr>
        <w:pStyle w:val="ab"/>
        <w:numPr>
          <w:ilvl w:val="1"/>
          <w:numId w:val="47"/>
        </w:numPr>
        <w:spacing w:after="0" w:line="240" w:lineRule="auto"/>
        <w:ind w:left="284" w:hanging="284"/>
        <w:jc w:val="both"/>
        <w:rPr>
          <w:rFonts w:ascii="Times New Roman CYR" w:hAnsi="Times New Roman CYR" w:cs="Times New Roman CYR"/>
          <w:sz w:val="24"/>
          <w:szCs w:val="24"/>
        </w:rPr>
      </w:pPr>
      <w:r w:rsidRPr="009D2643">
        <w:rPr>
          <w:rFonts w:ascii="Times New Roman CYR" w:hAnsi="Times New Roman CYR" w:cs="Times New Roman CYR"/>
          <w:sz w:val="24"/>
          <w:szCs w:val="24"/>
        </w:rPr>
        <w:t xml:space="preserve">Принципы, состав и содержание публичной нефинансовой отчетности. Международные стандарты публичной нефинансовой отчетности. </w:t>
      </w:r>
    </w:p>
    <w:p w14:paraId="431BE9BE" w14:textId="77777777" w:rsidR="00720576" w:rsidRPr="009D2643" w:rsidRDefault="00720576" w:rsidP="00F65B80">
      <w:pPr>
        <w:pStyle w:val="ab"/>
        <w:numPr>
          <w:ilvl w:val="1"/>
          <w:numId w:val="47"/>
        </w:numPr>
        <w:spacing w:after="0" w:line="240" w:lineRule="auto"/>
        <w:ind w:left="284" w:hanging="284"/>
        <w:jc w:val="both"/>
        <w:rPr>
          <w:rFonts w:ascii="Times New Roman CYR" w:hAnsi="Times New Roman CYR" w:cs="Times New Roman CYR"/>
          <w:sz w:val="24"/>
          <w:szCs w:val="24"/>
        </w:rPr>
      </w:pPr>
      <w:r w:rsidRPr="009D2643">
        <w:rPr>
          <w:rFonts w:ascii="Times New Roman CYR" w:hAnsi="Times New Roman CYR" w:cs="Times New Roman CYR"/>
          <w:sz w:val="24"/>
          <w:szCs w:val="24"/>
        </w:rPr>
        <w:t xml:space="preserve">Аналитические показатели публичной нефинансовой отчетности, их интерпретация. Оценка бизнес-модели организации. </w:t>
      </w:r>
    </w:p>
    <w:p w14:paraId="20E2E6EE" w14:textId="77777777" w:rsidR="00720576" w:rsidRDefault="00720576" w:rsidP="00F65B80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4C7BFD">
        <w:rPr>
          <w:rFonts w:ascii="Times New Roman" w:hAnsi="Times New Roman"/>
          <w:b/>
          <w:sz w:val="24"/>
          <w:szCs w:val="24"/>
          <w:lang w:eastAsia="ru-RU"/>
        </w:rPr>
        <w:tab/>
      </w:r>
    </w:p>
    <w:p w14:paraId="3BC2082F" w14:textId="77777777" w:rsidR="00720576" w:rsidRPr="004D27DF" w:rsidRDefault="00720576" w:rsidP="00F65B80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  <w:r w:rsidRPr="004D27DF">
        <w:rPr>
          <w:rFonts w:ascii="Times New Roman" w:hAnsi="Times New Roman"/>
          <w:b/>
          <w:sz w:val="24"/>
          <w:szCs w:val="24"/>
        </w:rPr>
        <w:t xml:space="preserve">ТЕМА 4. Анализ деятельности </w:t>
      </w:r>
      <w:r w:rsidRPr="007648E0">
        <w:rPr>
          <w:rFonts w:ascii="Times New Roman" w:hAnsi="Times New Roman"/>
          <w:b/>
          <w:sz w:val="24"/>
          <w:szCs w:val="24"/>
          <w:lang w:eastAsia="ru-RU"/>
        </w:rPr>
        <w:t>Г</w:t>
      </w:r>
      <w:r w:rsidRPr="004D27DF">
        <w:rPr>
          <w:rFonts w:ascii="Times New Roman" w:hAnsi="Times New Roman"/>
          <w:b/>
          <w:sz w:val="24"/>
          <w:szCs w:val="24"/>
        </w:rPr>
        <w:t>руппы организаций</w:t>
      </w:r>
    </w:p>
    <w:p w14:paraId="1DC0D71B" w14:textId="77777777" w:rsidR="00720576" w:rsidRPr="009D2643" w:rsidRDefault="00720576" w:rsidP="00F65B80">
      <w:pPr>
        <w:pStyle w:val="ab"/>
        <w:numPr>
          <w:ilvl w:val="1"/>
          <w:numId w:val="47"/>
        </w:numPr>
        <w:spacing w:after="0" w:line="240" w:lineRule="auto"/>
        <w:ind w:left="284" w:hanging="284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9D2643">
        <w:rPr>
          <w:rFonts w:ascii="Times New Roman CYR" w:hAnsi="Times New Roman CYR" w:cs="Times New Roman CYR"/>
          <w:sz w:val="24"/>
          <w:szCs w:val="24"/>
        </w:rPr>
        <w:t xml:space="preserve">Аналитические возможности консолидированной (финансовой) отчетности в оценке устойчивости бизнеса Группы организаций. </w:t>
      </w:r>
    </w:p>
    <w:p w14:paraId="0A08ED18" w14:textId="77777777" w:rsidR="00720576" w:rsidRPr="008A663F" w:rsidRDefault="00720576" w:rsidP="00F65B80">
      <w:pPr>
        <w:pStyle w:val="ab"/>
        <w:numPr>
          <w:ilvl w:val="1"/>
          <w:numId w:val="47"/>
        </w:numPr>
        <w:spacing w:after="0" w:line="240" w:lineRule="auto"/>
        <w:ind w:left="284" w:hanging="284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9D2643">
        <w:rPr>
          <w:rFonts w:ascii="Times New Roman CYR" w:hAnsi="Times New Roman CYR" w:cs="Times New Roman CYR"/>
          <w:sz w:val="24"/>
          <w:szCs w:val="24"/>
        </w:rPr>
        <w:t>Анализ структуры Группы организаций. Оценка роли участников в деятельности Группы.</w:t>
      </w:r>
    </w:p>
    <w:p w14:paraId="137C73BC" w14:textId="77777777" w:rsidR="00720576" w:rsidRPr="009D2643" w:rsidRDefault="00720576" w:rsidP="00F65B80">
      <w:pPr>
        <w:pStyle w:val="ab"/>
        <w:spacing w:after="0" w:line="240" w:lineRule="auto"/>
        <w:ind w:left="502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14:paraId="2870A7C0" w14:textId="77777777" w:rsidR="00720576" w:rsidRPr="004D27DF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4D27DF">
        <w:rPr>
          <w:rFonts w:ascii="Times New Roman" w:hAnsi="Times New Roman"/>
          <w:b/>
          <w:sz w:val="24"/>
          <w:szCs w:val="24"/>
        </w:rPr>
        <w:t xml:space="preserve">ТЕМА 5. Анализ целей и стратегий организации </w:t>
      </w:r>
    </w:p>
    <w:p w14:paraId="04E029ED" w14:textId="77777777" w:rsidR="00720576" w:rsidRPr="009D2643" w:rsidRDefault="00720576" w:rsidP="00F65B80">
      <w:pPr>
        <w:pStyle w:val="ab"/>
        <w:numPr>
          <w:ilvl w:val="1"/>
          <w:numId w:val="47"/>
        </w:numPr>
        <w:spacing w:after="0" w:line="240" w:lineRule="auto"/>
        <w:ind w:left="284" w:hanging="284"/>
        <w:jc w:val="both"/>
        <w:rPr>
          <w:rFonts w:ascii="Times New Roman CYR" w:hAnsi="Times New Roman CYR" w:cs="Times New Roman CYR"/>
          <w:sz w:val="24"/>
          <w:szCs w:val="24"/>
        </w:rPr>
      </w:pPr>
      <w:r w:rsidRPr="009D2643">
        <w:rPr>
          <w:rFonts w:ascii="Times New Roman CYR" w:hAnsi="Times New Roman CYR" w:cs="Times New Roman CYR"/>
          <w:sz w:val="24"/>
          <w:szCs w:val="24"/>
        </w:rPr>
        <w:t>Методы стратегического анализа и прогнозирования финансового положения организации. Диагностический анализ и оценка слабых мест бизнеса, определение резервов</w:t>
      </w:r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6B50CEA" w14:textId="77777777" w:rsidR="00720576" w:rsidRPr="009D2643" w:rsidRDefault="00720576" w:rsidP="00F65B80">
      <w:pPr>
        <w:pStyle w:val="ab"/>
        <w:numPr>
          <w:ilvl w:val="1"/>
          <w:numId w:val="47"/>
        </w:numPr>
        <w:spacing w:after="0" w:line="240" w:lineRule="auto"/>
        <w:ind w:left="284" w:hanging="284"/>
        <w:jc w:val="both"/>
        <w:rPr>
          <w:rFonts w:ascii="Times New Roman CYR" w:hAnsi="Times New Roman CYR" w:cs="Times New Roman CYR"/>
          <w:sz w:val="24"/>
          <w:szCs w:val="24"/>
        </w:rPr>
      </w:pPr>
      <w:r w:rsidRPr="009D2643">
        <w:rPr>
          <w:rFonts w:ascii="Times New Roman CYR" w:hAnsi="Times New Roman CYR" w:cs="Times New Roman CYR"/>
          <w:sz w:val="24"/>
          <w:szCs w:val="24"/>
        </w:rPr>
        <w:t xml:space="preserve">Стратегический анализ непрерывности деятельности: анализ условий и событий финансово-хозяйственной деятельности. </w:t>
      </w:r>
    </w:p>
    <w:p w14:paraId="0ABD401B" w14:textId="77777777" w:rsidR="00720576" w:rsidRPr="009D2643" w:rsidRDefault="00720576" w:rsidP="00F65B80">
      <w:pPr>
        <w:pStyle w:val="ab"/>
        <w:numPr>
          <w:ilvl w:val="1"/>
          <w:numId w:val="47"/>
        </w:numPr>
        <w:spacing w:after="0" w:line="240" w:lineRule="auto"/>
        <w:ind w:left="284" w:hanging="284"/>
        <w:jc w:val="both"/>
        <w:rPr>
          <w:rFonts w:ascii="Times New Roman CYR" w:hAnsi="Times New Roman CYR" w:cs="Times New Roman CYR"/>
          <w:sz w:val="24"/>
          <w:szCs w:val="24"/>
        </w:rPr>
      </w:pPr>
      <w:r w:rsidRPr="009D2643">
        <w:rPr>
          <w:rFonts w:ascii="Times New Roman CYR" w:hAnsi="Times New Roman CYR" w:cs="Times New Roman CYR"/>
          <w:sz w:val="24"/>
          <w:szCs w:val="24"/>
        </w:rPr>
        <w:t>Анализ инвестиционной привлекательности организации.</w:t>
      </w:r>
      <w:r w:rsidRPr="009D2643"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</w:t>
      </w:r>
      <w:r w:rsidRPr="009D2643">
        <w:rPr>
          <w:rFonts w:ascii="Times New Roman CYR" w:hAnsi="Times New Roman CYR" w:cs="Times New Roman CYR"/>
          <w:sz w:val="24"/>
          <w:szCs w:val="24"/>
        </w:rPr>
        <w:t>Оценка</w:t>
      </w:r>
      <w:r w:rsidRPr="009D2643"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</w:t>
      </w:r>
      <w:r w:rsidRPr="009D2643">
        <w:rPr>
          <w:rFonts w:ascii="Times New Roman CYR" w:hAnsi="Times New Roman CYR" w:cs="Times New Roman CYR"/>
          <w:sz w:val="24"/>
          <w:szCs w:val="24"/>
        </w:rPr>
        <w:t>эффективности долгосрочных решений.</w:t>
      </w:r>
      <w:r w:rsidRPr="009D2643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</w:p>
    <w:p w14:paraId="19511025" w14:textId="77777777" w:rsidR="00720576" w:rsidRPr="009D2643" w:rsidRDefault="00720576" w:rsidP="00F65B80">
      <w:pPr>
        <w:pStyle w:val="ab"/>
        <w:numPr>
          <w:ilvl w:val="1"/>
          <w:numId w:val="47"/>
        </w:numPr>
        <w:spacing w:after="0" w:line="240" w:lineRule="auto"/>
        <w:ind w:left="284" w:hanging="284"/>
        <w:jc w:val="both"/>
        <w:rPr>
          <w:rFonts w:ascii="Times New Roman CYR" w:hAnsi="Times New Roman CYR" w:cs="Times New Roman CYR"/>
          <w:sz w:val="24"/>
          <w:szCs w:val="24"/>
        </w:rPr>
      </w:pPr>
      <w:r w:rsidRPr="009D2643">
        <w:rPr>
          <w:rFonts w:ascii="Times New Roman CYR" w:hAnsi="Times New Roman CYR" w:cs="Times New Roman CYR"/>
          <w:sz w:val="24"/>
          <w:szCs w:val="24"/>
        </w:rPr>
        <w:t>Оценка стоимости бизнеса: подходы и методы оценки</w:t>
      </w:r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5E52818" w14:textId="77777777" w:rsidR="00720576" w:rsidRDefault="00720576" w:rsidP="00F65B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533FF397" w14:textId="77777777" w:rsidR="00720576" w:rsidRPr="00A4365A" w:rsidRDefault="00720576" w:rsidP="00F65B80">
      <w:pPr>
        <w:pStyle w:val="1"/>
        <w:spacing w:before="0" w:after="120" w:line="240" w:lineRule="auto"/>
        <w:rPr>
          <w:rFonts w:ascii="Times New Roman" w:hAnsi="Times New Roman"/>
        </w:rPr>
      </w:pPr>
      <w:r w:rsidRPr="00A4365A">
        <w:rPr>
          <w:rFonts w:ascii="Times New Roman" w:hAnsi="Times New Roman"/>
        </w:rPr>
        <w:lastRenderedPageBreak/>
        <w:t>МОДУЛЬ «УПРАВЛЕНЧЕСКИЙ УЧЕТ, УПРАВЛЕНИЕ РИСКАМИ, ВНУТРЕННИЙ КОНТРОЛЬ»</w:t>
      </w:r>
    </w:p>
    <w:p w14:paraId="5770BDA6" w14:textId="77777777" w:rsidR="00720576" w:rsidRPr="00A4365A" w:rsidRDefault="00720576" w:rsidP="00F65B80">
      <w:pPr>
        <w:pStyle w:val="1"/>
        <w:spacing w:before="0" w:after="120" w:line="240" w:lineRule="auto"/>
        <w:rPr>
          <w:rFonts w:ascii="Times New Roman" w:hAnsi="Times New Roman"/>
        </w:rPr>
      </w:pPr>
      <w:r w:rsidRPr="00A4365A">
        <w:rPr>
          <w:rFonts w:ascii="Times New Roman" w:hAnsi="Times New Roman"/>
        </w:rPr>
        <w:t>Введение</w:t>
      </w:r>
    </w:p>
    <w:p w14:paraId="1B286252" w14:textId="3AEB8CA7" w:rsidR="00720576" w:rsidRPr="00A4365A" w:rsidRDefault="00720576" w:rsidP="00F65B80">
      <w:pPr>
        <w:tabs>
          <w:tab w:val="left" w:pos="85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4365A">
        <w:rPr>
          <w:rFonts w:ascii="Times New Roman" w:hAnsi="Times New Roman"/>
          <w:sz w:val="24"/>
          <w:szCs w:val="24"/>
          <w:lang w:eastAsia="ru-RU"/>
        </w:rPr>
        <w:t xml:space="preserve">Программа модуля </w:t>
      </w:r>
      <w:r>
        <w:rPr>
          <w:rFonts w:ascii="Times New Roman" w:hAnsi="Times New Roman"/>
          <w:sz w:val="24"/>
          <w:szCs w:val="24"/>
          <w:lang w:eastAsia="ru-RU"/>
        </w:rPr>
        <w:t xml:space="preserve">«Управленческий учет, управление рисками, внутренний контроль» </w:t>
      </w:r>
      <w:r w:rsidRPr="00A4365A">
        <w:rPr>
          <w:rFonts w:ascii="Times New Roman" w:hAnsi="Times New Roman"/>
          <w:sz w:val="24"/>
          <w:szCs w:val="24"/>
          <w:lang w:eastAsia="ru-RU"/>
        </w:rPr>
        <w:t xml:space="preserve">содержит перечень оцениваемых компетенций и примерную тематику заданий, предлагаемых </w:t>
      </w:r>
      <w:r w:rsidR="00960BF0">
        <w:rPr>
          <w:rFonts w:ascii="Times New Roman" w:hAnsi="Times New Roman"/>
          <w:sz w:val="24"/>
          <w:szCs w:val="24"/>
          <w:lang w:eastAsia="ru-RU"/>
        </w:rPr>
        <w:t>претендентам</w:t>
      </w:r>
      <w:r w:rsidR="00960BF0" w:rsidRPr="00A4365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4365A">
        <w:rPr>
          <w:rFonts w:ascii="Times New Roman" w:hAnsi="Times New Roman"/>
          <w:sz w:val="24"/>
          <w:szCs w:val="24"/>
          <w:lang w:eastAsia="ru-RU"/>
        </w:rPr>
        <w:t>на экзамене. В рамках модуля в</w:t>
      </w:r>
      <w:r>
        <w:rPr>
          <w:rFonts w:ascii="Times New Roman" w:hAnsi="Times New Roman"/>
          <w:sz w:val="24"/>
          <w:szCs w:val="24"/>
          <w:lang w:eastAsia="ru-RU"/>
        </w:rPr>
        <w:t>ыделено 3 укрупненных раздела (7</w:t>
      </w:r>
      <w:r w:rsidRPr="00A4365A">
        <w:rPr>
          <w:rFonts w:ascii="Times New Roman" w:hAnsi="Times New Roman"/>
          <w:sz w:val="24"/>
          <w:szCs w:val="24"/>
          <w:lang w:eastAsia="ru-RU"/>
        </w:rPr>
        <w:t xml:space="preserve"> тем): </w:t>
      </w:r>
    </w:p>
    <w:p w14:paraId="7750B588" w14:textId="77777777" w:rsidR="00720576" w:rsidRPr="00A4365A" w:rsidRDefault="00720576" w:rsidP="00F65B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1"/>
        <w:gridCol w:w="5270"/>
        <w:gridCol w:w="2403"/>
      </w:tblGrid>
      <w:tr w:rsidR="00720576" w:rsidRPr="00A4365A" w14:paraId="32DFBDF1" w14:textId="77777777" w:rsidTr="00E1262A">
        <w:tc>
          <w:tcPr>
            <w:tcW w:w="1548" w:type="dxa"/>
          </w:tcPr>
          <w:p w14:paraId="6E512920" w14:textId="77777777" w:rsidR="00720576" w:rsidRPr="00A4365A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365A">
              <w:rPr>
                <w:rFonts w:ascii="Times New Roman" w:hAnsi="Times New Roman"/>
                <w:sz w:val="24"/>
                <w:szCs w:val="24"/>
                <w:lang w:eastAsia="ru-RU"/>
              </w:rPr>
              <w:t>Номер раздела Программы</w:t>
            </w:r>
          </w:p>
        </w:tc>
        <w:tc>
          <w:tcPr>
            <w:tcW w:w="5460" w:type="dxa"/>
          </w:tcPr>
          <w:p w14:paraId="3AA3A13E" w14:textId="77777777" w:rsidR="00720576" w:rsidRPr="00A4365A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365A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2455" w:type="dxa"/>
          </w:tcPr>
          <w:p w14:paraId="326DA1AA" w14:textId="77777777" w:rsidR="00720576" w:rsidRPr="00A4365A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365A">
              <w:rPr>
                <w:rFonts w:ascii="Times New Roman" w:hAnsi="Times New Roman"/>
                <w:sz w:val="24"/>
                <w:szCs w:val="24"/>
                <w:lang w:eastAsia="ru-RU"/>
              </w:rPr>
              <w:t>Удельный вес группы компетенций по разделу в общем объеме компетенций по модулю (%)</w:t>
            </w:r>
          </w:p>
        </w:tc>
      </w:tr>
      <w:tr w:rsidR="00720576" w:rsidRPr="00A4365A" w14:paraId="7B29AFBA" w14:textId="77777777" w:rsidTr="00E1262A">
        <w:tc>
          <w:tcPr>
            <w:tcW w:w="1548" w:type="dxa"/>
          </w:tcPr>
          <w:p w14:paraId="4C868F75" w14:textId="77777777" w:rsidR="00720576" w:rsidRPr="0037620A" w:rsidRDefault="00720576" w:rsidP="00F65B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7620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60" w:type="dxa"/>
          </w:tcPr>
          <w:p w14:paraId="613A4B3A" w14:textId="77777777" w:rsidR="00720576" w:rsidRPr="00A4365A" w:rsidRDefault="00720576" w:rsidP="00F65B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6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Управленческий учет для целей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управления рисками и контроля бизнес-процессов</w:t>
            </w:r>
          </w:p>
        </w:tc>
        <w:tc>
          <w:tcPr>
            <w:tcW w:w="2455" w:type="dxa"/>
          </w:tcPr>
          <w:p w14:paraId="1464D41A" w14:textId="77777777" w:rsidR="00720576" w:rsidRPr="00A4365A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A4365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720576" w:rsidRPr="00A4365A" w14:paraId="0CE9F2E2" w14:textId="77777777" w:rsidTr="00E1262A">
        <w:tc>
          <w:tcPr>
            <w:tcW w:w="1548" w:type="dxa"/>
          </w:tcPr>
          <w:p w14:paraId="09475AF3" w14:textId="77777777" w:rsidR="00720576" w:rsidRPr="00A4365A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365A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60" w:type="dxa"/>
          </w:tcPr>
          <w:p w14:paraId="1178D0CE" w14:textId="77777777" w:rsidR="00720576" w:rsidRPr="00A4365A" w:rsidRDefault="00720576" w:rsidP="00F65B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65A">
              <w:rPr>
                <w:rFonts w:ascii="Times New Roman" w:hAnsi="Times New Roman"/>
                <w:sz w:val="24"/>
                <w:szCs w:val="24"/>
              </w:rPr>
              <w:t>Управление рисками</w:t>
            </w:r>
          </w:p>
        </w:tc>
        <w:tc>
          <w:tcPr>
            <w:tcW w:w="2455" w:type="dxa"/>
          </w:tcPr>
          <w:p w14:paraId="62EF2EF9" w14:textId="77777777" w:rsidR="00720576" w:rsidRPr="00A4365A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4365A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720576" w:rsidRPr="00A4365A" w14:paraId="7FD3A441" w14:textId="77777777" w:rsidTr="00E1262A">
        <w:tc>
          <w:tcPr>
            <w:tcW w:w="1548" w:type="dxa"/>
          </w:tcPr>
          <w:p w14:paraId="06177536" w14:textId="77777777" w:rsidR="00720576" w:rsidRPr="00A4365A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365A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60" w:type="dxa"/>
          </w:tcPr>
          <w:p w14:paraId="4CF8596E" w14:textId="77777777" w:rsidR="00720576" w:rsidRPr="00A4365A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65A">
              <w:rPr>
                <w:rFonts w:ascii="Times New Roman" w:hAnsi="Times New Roman"/>
                <w:sz w:val="24"/>
                <w:szCs w:val="24"/>
              </w:rPr>
              <w:t>Система внутреннего контроля</w:t>
            </w:r>
          </w:p>
        </w:tc>
        <w:tc>
          <w:tcPr>
            <w:tcW w:w="2455" w:type="dxa"/>
          </w:tcPr>
          <w:p w14:paraId="6E8BAF5E" w14:textId="77777777" w:rsidR="00720576" w:rsidRPr="00A4365A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A4365A">
              <w:rPr>
                <w:rFonts w:ascii="Times New Roman" w:hAnsi="Times New Roman"/>
                <w:sz w:val="24"/>
                <w:szCs w:val="24"/>
                <w:lang w:eastAsia="ru-RU"/>
              </w:rPr>
              <w:t>0%</w:t>
            </w:r>
          </w:p>
        </w:tc>
      </w:tr>
      <w:tr w:rsidR="00720576" w:rsidRPr="00A4365A" w14:paraId="1C612C0D" w14:textId="77777777" w:rsidTr="00E1262A">
        <w:tc>
          <w:tcPr>
            <w:tcW w:w="1548" w:type="dxa"/>
          </w:tcPr>
          <w:p w14:paraId="75513C3C" w14:textId="77777777" w:rsidR="00720576" w:rsidRPr="00A4365A" w:rsidRDefault="00720576" w:rsidP="00F65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365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60" w:type="dxa"/>
          </w:tcPr>
          <w:p w14:paraId="4880B5EB" w14:textId="77777777" w:rsidR="00720576" w:rsidRPr="00A4365A" w:rsidRDefault="00720576" w:rsidP="00F65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365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Профессиональные навыки</w:t>
            </w:r>
          </w:p>
        </w:tc>
        <w:tc>
          <w:tcPr>
            <w:tcW w:w="2455" w:type="dxa"/>
          </w:tcPr>
          <w:p w14:paraId="0CCFD669" w14:textId="77777777" w:rsidR="00720576" w:rsidRPr="00A4365A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365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10%</w:t>
            </w:r>
          </w:p>
        </w:tc>
      </w:tr>
    </w:tbl>
    <w:p w14:paraId="56E3A126" w14:textId="77777777" w:rsidR="00720576" w:rsidRPr="00A4365A" w:rsidRDefault="00720576" w:rsidP="00F65B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5AA1202" w14:textId="77777777" w:rsidR="00720576" w:rsidRPr="00A4365A" w:rsidRDefault="00720576" w:rsidP="00F65B80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A4365A">
        <w:rPr>
          <w:rFonts w:ascii="Times New Roman" w:hAnsi="Times New Roman"/>
          <w:sz w:val="24"/>
          <w:szCs w:val="24"/>
          <w:lang w:eastAsia="ru-RU"/>
        </w:rPr>
        <w:t>В каждом из разделов приведены:</w:t>
      </w:r>
    </w:p>
    <w:p w14:paraId="1881C373" w14:textId="77777777" w:rsidR="00720576" w:rsidRPr="00A4365A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4365A">
        <w:rPr>
          <w:rFonts w:ascii="Times New Roman" w:hAnsi="Times New Roman"/>
          <w:sz w:val="24"/>
          <w:szCs w:val="24"/>
          <w:lang w:eastAsia="ru-RU"/>
        </w:rPr>
        <w:t>перечень компетенций по тематике раздела, которые будут оцениваться на экзамене;</w:t>
      </w:r>
    </w:p>
    <w:p w14:paraId="4533DBD5" w14:textId="77777777" w:rsidR="00720576" w:rsidRPr="006A6444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содержание раздела</w:t>
      </w:r>
      <w:r>
        <w:rPr>
          <w:rFonts w:ascii="Times New Roman" w:hAnsi="Times New Roman"/>
          <w:sz w:val="24"/>
          <w:szCs w:val="24"/>
          <w:lang w:eastAsia="ru-RU"/>
        </w:rPr>
        <w:t xml:space="preserve"> (перечень тем и вопросов).</w:t>
      </w:r>
    </w:p>
    <w:p w14:paraId="71855809" w14:textId="77777777" w:rsidR="00720576" w:rsidRPr="00720E49" w:rsidRDefault="00720576" w:rsidP="00F65B80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20E49">
        <w:rPr>
          <w:rFonts w:ascii="Times New Roman" w:hAnsi="Times New Roman"/>
          <w:sz w:val="24"/>
          <w:szCs w:val="24"/>
          <w:lang w:eastAsia="ru-RU"/>
        </w:rPr>
        <w:t>В рамках модуля «Управленческий учет, управление рисками и внутренний контроль» компетенции, относящиеся к одному разделу, в ряде случаев могут быть протестированы в заданиях по тематике других разделов. Например, вопросы использования информации управленческого учета (раздел 1) могут быть включены в задание, относящееся к разделу</w:t>
      </w:r>
      <w:r>
        <w:rPr>
          <w:rFonts w:ascii="Times New Roman" w:hAnsi="Times New Roman"/>
          <w:sz w:val="24"/>
          <w:szCs w:val="24"/>
          <w:lang w:eastAsia="ru-RU"/>
        </w:rPr>
        <w:t> </w:t>
      </w:r>
      <w:r w:rsidRPr="00720E49">
        <w:rPr>
          <w:rFonts w:ascii="Times New Roman" w:hAnsi="Times New Roman"/>
          <w:sz w:val="24"/>
          <w:szCs w:val="24"/>
          <w:lang w:eastAsia="ru-RU"/>
        </w:rPr>
        <w:t>2 «Управление рисками» или разделу 3 «Система внутреннего контроля» и т.</w:t>
      </w:r>
      <w:r>
        <w:rPr>
          <w:rFonts w:ascii="Times New Roman" w:hAnsi="Times New Roman"/>
          <w:sz w:val="24"/>
          <w:szCs w:val="24"/>
          <w:lang w:eastAsia="ru-RU"/>
        </w:rPr>
        <w:t> </w:t>
      </w:r>
      <w:r w:rsidRPr="00720E49">
        <w:rPr>
          <w:rFonts w:ascii="Times New Roman" w:hAnsi="Times New Roman"/>
          <w:sz w:val="24"/>
          <w:szCs w:val="24"/>
          <w:lang w:eastAsia="ru-RU"/>
        </w:rPr>
        <w:t>д.</w:t>
      </w:r>
    </w:p>
    <w:p w14:paraId="238F536C" w14:textId="0F6F6EF2" w:rsidR="00720576" w:rsidRDefault="00720576" w:rsidP="00F65B80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</w:t>
      </w:r>
      <w:r w:rsidRPr="00A4365A">
        <w:rPr>
          <w:rFonts w:ascii="Times New Roman" w:hAnsi="Times New Roman"/>
          <w:sz w:val="24"/>
          <w:szCs w:val="24"/>
          <w:lang w:eastAsia="ru-RU"/>
        </w:rPr>
        <w:t xml:space="preserve">редполагается проверка компетенций по каждому из разделов, но не по каждому из вопросов, относящихся к конкретному разделу. Задания, предлагаемые </w:t>
      </w:r>
      <w:r w:rsidR="00CF7339">
        <w:rPr>
          <w:rFonts w:ascii="Times New Roman" w:hAnsi="Times New Roman"/>
          <w:sz w:val="24"/>
          <w:szCs w:val="24"/>
          <w:lang w:eastAsia="ru-RU"/>
        </w:rPr>
        <w:t>претендентам</w:t>
      </w:r>
      <w:r w:rsidRPr="00A4365A">
        <w:rPr>
          <w:rFonts w:ascii="Times New Roman" w:hAnsi="Times New Roman"/>
          <w:sz w:val="24"/>
          <w:szCs w:val="24"/>
          <w:lang w:eastAsia="ru-RU"/>
        </w:rPr>
        <w:t xml:space="preserve">, могут содержать одну или несколько взаимосвязанных тем, в том числе включать в себя вопросы по тематике других разделов Программы. </w:t>
      </w:r>
    </w:p>
    <w:p w14:paraId="4C801D57" w14:textId="77777777" w:rsidR="00720576" w:rsidRPr="00A4365A" w:rsidRDefault="00720576" w:rsidP="00F65B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Дополнительно на экзамене</w:t>
      </w:r>
      <w:r w:rsidRPr="00DB326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4365A">
        <w:rPr>
          <w:rFonts w:ascii="Times New Roman" w:hAnsi="Times New Roman"/>
          <w:sz w:val="24"/>
          <w:szCs w:val="24"/>
          <w:lang w:eastAsia="ru-RU"/>
        </w:rPr>
        <w:t>оцениваются профессиональные навыки. Профессиональные навыки не относятся к определенной тематике, поэтому они не выделены и не описаны в отдельном разделе. Профессиональные навыки претендента оцениваются применительно к каждому выполняемому им заданию и включают:</w:t>
      </w:r>
    </w:p>
    <w:p w14:paraId="69F27AE7" w14:textId="77777777" w:rsidR="00720576" w:rsidRPr="00A4365A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4365A">
        <w:rPr>
          <w:rFonts w:ascii="Times New Roman" w:hAnsi="Times New Roman"/>
          <w:sz w:val="24"/>
          <w:szCs w:val="24"/>
          <w:lang w:eastAsia="ru-RU"/>
        </w:rPr>
        <w:t>обоснование своей позиции правильными ссылками на применяемые стандарты риск-менеджмента или контроля;</w:t>
      </w:r>
    </w:p>
    <w:p w14:paraId="1661EA21" w14:textId="77777777" w:rsidR="00720576" w:rsidRPr="00664F1A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64F1A">
        <w:rPr>
          <w:rFonts w:ascii="Times New Roman" w:hAnsi="Times New Roman"/>
          <w:sz w:val="24"/>
          <w:szCs w:val="24"/>
          <w:lang w:eastAsia="ru-RU"/>
        </w:rPr>
        <w:t>применение профессионального суждения и профессионального скептицизма при решении практических заданий;</w:t>
      </w:r>
    </w:p>
    <w:p w14:paraId="455FB148" w14:textId="77777777" w:rsidR="00720576" w:rsidRPr="00A4365A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4365A">
        <w:rPr>
          <w:rFonts w:ascii="Times New Roman" w:hAnsi="Times New Roman"/>
          <w:sz w:val="24"/>
          <w:szCs w:val="24"/>
          <w:lang w:eastAsia="ru-RU"/>
        </w:rPr>
        <w:t>представление выводов и рассуждений в четкой, логичной и краткой форме;</w:t>
      </w:r>
    </w:p>
    <w:p w14:paraId="0320E0F7" w14:textId="77777777" w:rsidR="00720576" w:rsidRPr="00A4365A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4365A">
        <w:rPr>
          <w:rFonts w:ascii="Times New Roman" w:hAnsi="Times New Roman"/>
          <w:sz w:val="24"/>
          <w:szCs w:val="24"/>
          <w:lang w:eastAsia="ru-RU"/>
        </w:rPr>
        <w:t>разработк</w:t>
      </w:r>
      <w:r>
        <w:rPr>
          <w:rFonts w:ascii="Times New Roman" w:hAnsi="Times New Roman"/>
          <w:sz w:val="24"/>
          <w:szCs w:val="24"/>
          <w:lang w:eastAsia="ru-RU"/>
        </w:rPr>
        <w:t>у</w:t>
      </w:r>
      <w:r w:rsidRPr="00A4365A">
        <w:rPr>
          <w:rFonts w:ascii="Times New Roman" w:hAnsi="Times New Roman"/>
          <w:sz w:val="24"/>
          <w:szCs w:val="24"/>
          <w:lang w:eastAsia="ru-RU"/>
        </w:rPr>
        <w:t xml:space="preserve"> рекомендаций при решении практических заданий.</w:t>
      </w:r>
    </w:p>
    <w:p w14:paraId="1F6313FD" w14:textId="77777777" w:rsidR="00720576" w:rsidRPr="00A4365A" w:rsidRDefault="00720576" w:rsidP="00F65B80">
      <w:pPr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702837D" w14:textId="77777777" w:rsidR="00720576" w:rsidRDefault="00720576" w:rsidP="00F65B80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page"/>
      </w:r>
    </w:p>
    <w:p w14:paraId="767B3430" w14:textId="77777777" w:rsidR="00720576" w:rsidRPr="00A4365A" w:rsidRDefault="00720576" w:rsidP="00F65B80">
      <w:pPr>
        <w:pStyle w:val="1"/>
        <w:spacing w:before="0" w:line="240" w:lineRule="auto"/>
        <w:rPr>
          <w:rFonts w:ascii="Times New Roman" w:hAnsi="Times New Roman"/>
          <w:u w:val="single"/>
        </w:rPr>
      </w:pPr>
      <w:r w:rsidRPr="00A4365A">
        <w:rPr>
          <w:rFonts w:ascii="Times New Roman" w:hAnsi="Times New Roman"/>
          <w:u w:val="single"/>
        </w:rPr>
        <w:lastRenderedPageBreak/>
        <w:t>Раздел 1. Управленческий учет для целей управления рисками и контроля бизнес-процессов</w:t>
      </w:r>
    </w:p>
    <w:p w14:paraId="6F8E1736" w14:textId="77777777" w:rsidR="00720576" w:rsidRPr="00A4365A" w:rsidRDefault="00720576" w:rsidP="00F65B80">
      <w:pPr>
        <w:rPr>
          <w:rFonts w:ascii="Times New Roman" w:hAnsi="Times New Roman"/>
          <w:lang w:val="x-none" w:eastAsia="x-none"/>
        </w:rPr>
      </w:pPr>
    </w:p>
    <w:p w14:paraId="391D6389" w14:textId="77777777" w:rsidR="00720576" w:rsidRPr="00DB326E" w:rsidRDefault="00720576" w:rsidP="00F65B80">
      <w:pPr>
        <w:pStyle w:val="2"/>
        <w:rPr>
          <w:rFonts w:ascii="Times New Roman" w:hAnsi="Times New Roman"/>
        </w:rPr>
      </w:pPr>
      <w:r w:rsidRPr="00DB326E">
        <w:rPr>
          <w:rFonts w:ascii="Times New Roman" w:hAnsi="Times New Roman"/>
        </w:rPr>
        <w:t>Оцениваемые компетенции</w:t>
      </w:r>
    </w:p>
    <w:p w14:paraId="37804E6B" w14:textId="77777777" w:rsidR="00720576" w:rsidRPr="0037620A" w:rsidRDefault="00720576" w:rsidP="00F65B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7620A">
        <w:rPr>
          <w:rFonts w:ascii="Times New Roman" w:hAnsi="Times New Roman"/>
          <w:sz w:val="24"/>
          <w:szCs w:val="24"/>
        </w:rPr>
        <w:t>Анализировать и интерпретировать финансовые и нефинансовые показатели компании по данным управленческого учета</w:t>
      </w:r>
    </w:p>
    <w:p w14:paraId="504D3BEE" w14:textId="77777777" w:rsidR="00720576" w:rsidRPr="0037620A" w:rsidRDefault="00720576" w:rsidP="00F65B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7620A">
        <w:rPr>
          <w:rFonts w:ascii="Times New Roman" w:hAnsi="Times New Roman"/>
          <w:sz w:val="24"/>
          <w:szCs w:val="24"/>
        </w:rPr>
        <w:t>Анализировать</w:t>
      </w:r>
      <w:r w:rsidRPr="0037620A" w:rsidDel="000425C4">
        <w:rPr>
          <w:rFonts w:ascii="Times New Roman" w:hAnsi="Times New Roman"/>
          <w:sz w:val="24"/>
          <w:szCs w:val="24"/>
        </w:rPr>
        <w:t xml:space="preserve"> </w:t>
      </w:r>
      <w:r w:rsidRPr="0037620A">
        <w:rPr>
          <w:rFonts w:ascii="Times New Roman" w:hAnsi="Times New Roman"/>
          <w:sz w:val="24"/>
          <w:szCs w:val="24"/>
        </w:rPr>
        <w:t>показатели операционных и финансовых бюджетов</w:t>
      </w:r>
    </w:p>
    <w:p w14:paraId="3E010A3A" w14:textId="77777777" w:rsidR="00720576" w:rsidRPr="0037620A" w:rsidRDefault="00720576" w:rsidP="00F65B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7620A">
        <w:rPr>
          <w:rFonts w:ascii="Times New Roman" w:hAnsi="Times New Roman"/>
          <w:sz w:val="24"/>
          <w:szCs w:val="24"/>
        </w:rPr>
        <w:t>Использовать стандартные системы калькуляции себестоимости с целью оценки и контроля результатов деятельности</w:t>
      </w:r>
    </w:p>
    <w:p w14:paraId="48F23B12" w14:textId="77777777" w:rsidR="00720576" w:rsidRPr="0037620A" w:rsidRDefault="00720576" w:rsidP="00F65B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7620A">
        <w:rPr>
          <w:rFonts w:ascii="Times New Roman" w:hAnsi="Times New Roman"/>
          <w:sz w:val="24"/>
          <w:szCs w:val="24"/>
        </w:rPr>
        <w:t>Отбирать и анализировать информацию, информационные системы, необходимые для управления эффективностью и оценки результатов деятельности организаций</w:t>
      </w:r>
    </w:p>
    <w:p w14:paraId="0FD0FFE1" w14:textId="77777777" w:rsidR="00720576" w:rsidRPr="00A4365A" w:rsidRDefault="00720576" w:rsidP="00F65B80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5FF50226" w14:textId="77777777" w:rsidR="00720576" w:rsidRPr="00DB326E" w:rsidRDefault="00720576" w:rsidP="00F65B80">
      <w:pPr>
        <w:pStyle w:val="2"/>
        <w:rPr>
          <w:rFonts w:ascii="Times New Roman" w:hAnsi="Times New Roman"/>
        </w:rPr>
      </w:pPr>
      <w:r w:rsidRPr="00DB326E">
        <w:rPr>
          <w:rFonts w:ascii="Times New Roman" w:hAnsi="Times New Roman"/>
        </w:rPr>
        <w:t>Содержание раздела</w:t>
      </w:r>
    </w:p>
    <w:p w14:paraId="55605A79" w14:textId="77777777" w:rsidR="00720576" w:rsidRPr="00A4365A" w:rsidRDefault="00720576" w:rsidP="00F65B8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C7BB8A9" w14:textId="77777777" w:rsidR="00720576" w:rsidRPr="002B5D21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2B5D21">
        <w:rPr>
          <w:rFonts w:ascii="Times New Roman" w:hAnsi="Times New Roman"/>
          <w:b/>
          <w:sz w:val="24"/>
          <w:szCs w:val="24"/>
        </w:rPr>
        <w:t>ТЕМА 1. Информационная база принятия управленческих решений</w:t>
      </w:r>
    </w:p>
    <w:p w14:paraId="61680A07" w14:textId="77777777" w:rsidR="00720576" w:rsidRPr="002C43C3" w:rsidRDefault="00720576" w:rsidP="00F65B80">
      <w:pPr>
        <w:numPr>
          <w:ilvl w:val="1"/>
          <w:numId w:val="2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43C3">
        <w:rPr>
          <w:rFonts w:ascii="Times New Roman" w:hAnsi="Times New Roman"/>
          <w:sz w:val="24"/>
          <w:szCs w:val="24"/>
        </w:rPr>
        <w:t xml:space="preserve">Управленческий учет как информационная система, служащая целям подготовки информации для принятия управленческих решений. Различия управленческого и </w:t>
      </w:r>
      <w:r>
        <w:rPr>
          <w:rFonts w:ascii="Times New Roman" w:hAnsi="Times New Roman"/>
          <w:sz w:val="24"/>
          <w:szCs w:val="24"/>
        </w:rPr>
        <w:t>финансового</w:t>
      </w:r>
      <w:r w:rsidRPr="002C43C3">
        <w:rPr>
          <w:rFonts w:ascii="Times New Roman" w:hAnsi="Times New Roman"/>
          <w:sz w:val="24"/>
          <w:szCs w:val="24"/>
        </w:rPr>
        <w:t xml:space="preserve"> учета. </w:t>
      </w:r>
      <w:r>
        <w:rPr>
          <w:rFonts w:ascii="Times New Roman" w:hAnsi="Times New Roman"/>
          <w:sz w:val="24"/>
          <w:szCs w:val="24"/>
        </w:rPr>
        <w:t>Управленческие и экономические показатели функционирования подразделений.</w:t>
      </w:r>
    </w:p>
    <w:p w14:paraId="6F559844" w14:textId="77777777" w:rsidR="00720576" w:rsidRPr="002C43C3" w:rsidRDefault="00720576" w:rsidP="00F65B80">
      <w:pPr>
        <w:numPr>
          <w:ilvl w:val="1"/>
          <w:numId w:val="2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Внешние и</w:t>
      </w:r>
      <w:r w:rsidRPr="00161F24">
        <w:rPr>
          <w:rFonts w:ascii="Times New Roman" w:hAnsi="Times New Roman"/>
          <w:sz w:val="24"/>
          <w:szCs w:val="24"/>
        </w:rPr>
        <w:t xml:space="preserve">сточники управленческой информации. </w:t>
      </w:r>
    </w:p>
    <w:p w14:paraId="41BF4DDB" w14:textId="77777777" w:rsidR="00720576" w:rsidRDefault="00720576" w:rsidP="00F65B80">
      <w:pPr>
        <w:numPr>
          <w:ilvl w:val="1"/>
          <w:numId w:val="2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92376">
        <w:rPr>
          <w:rFonts w:ascii="Times New Roman" w:hAnsi="Times New Roman"/>
          <w:sz w:val="24"/>
          <w:szCs w:val="24"/>
        </w:rPr>
        <w:t>Типы информационных систем</w:t>
      </w:r>
      <w:r>
        <w:rPr>
          <w:rFonts w:ascii="Times New Roman" w:hAnsi="Times New Roman"/>
          <w:sz w:val="24"/>
          <w:szCs w:val="24"/>
        </w:rPr>
        <w:t xml:space="preserve"> для различных целей</w:t>
      </w:r>
      <w:r w:rsidRPr="0074229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2376">
        <w:rPr>
          <w:rFonts w:ascii="Times New Roman" w:hAnsi="Times New Roman"/>
          <w:sz w:val="24"/>
          <w:szCs w:val="24"/>
        </w:rPr>
        <w:t>стратегического планирования, управленческого контроля, операционного контроля</w:t>
      </w:r>
      <w:r>
        <w:rPr>
          <w:rFonts w:ascii="Times New Roman" w:hAnsi="Times New Roman"/>
          <w:sz w:val="24"/>
          <w:szCs w:val="24"/>
        </w:rPr>
        <w:t>.</w:t>
      </w:r>
      <w:r w:rsidRPr="00E26012">
        <w:rPr>
          <w:rFonts w:ascii="Times New Roman" w:hAnsi="Times New Roman"/>
          <w:sz w:val="24"/>
          <w:szCs w:val="24"/>
        </w:rPr>
        <w:t xml:space="preserve"> </w:t>
      </w:r>
    </w:p>
    <w:p w14:paraId="631AACCA" w14:textId="77777777" w:rsidR="00720576" w:rsidRPr="002C43C3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</w:t>
      </w:r>
      <w:r>
        <w:rPr>
          <w:rFonts w:ascii="Times New Roman" w:hAnsi="Times New Roman"/>
          <w:sz w:val="24"/>
          <w:szCs w:val="24"/>
        </w:rPr>
        <w:tab/>
      </w:r>
      <w:r w:rsidRPr="002C43C3">
        <w:rPr>
          <w:rFonts w:ascii="Times New Roman" w:hAnsi="Times New Roman"/>
          <w:sz w:val="24"/>
          <w:szCs w:val="24"/>
        </w:rPr>
        <w:t>Системы бюджетирования и типы бюджетов организации.</w:t>
      </w:r>
    </w:p>
    <w:p w14:paraId="1163A03F" w14:textId="77777777" w:rsidR="00720576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</w:t>
      </w:r>
      <w:r>
        <w:rPr>
          <w:rFonts w:ascii="Times New Roman" w:hAnsi="Times New Roman"/>
          <w:sz w:val="24"/>
          <w:szCs w:val="24"/>
        </w:rPr>
        <w:tab/>
      </w:r>
      <w:r w:rsidRPr="00592376">
        <w:rPr>
          <w:rFonts w:ascii="Times New Roman" w:hAnsi="Times New Roman"/>
          <w:sz w:val="24"/>
          <w:szCs w:val="24"/>
        </w:rPr>
        <w:t>Информационные системы управления эффективностью.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43C3">
        <w:rPr>
          <w:rFonts w:ascii="Times New Roman" w:hAnsi="Times New Roman"/>
          <w:sz w:val="24"/>
          <w:szCs w:val="24"/>
        </w:rPr>
        <w:t>Понятие больших данных и их использование для принятия управленческих решений</w:t>
      </w:r>
      <w:r>
        <w:rPr>
          <w:rFonts w:ascii="Times New Roman" w:hAnsi="Times New Roman"/>
          <w:sz w:val="24"/>
          <w:szCs w:val="24"/>
        </w:rPr>
        <w:t>.</w:t>
      </w:r>
    </w:p>
    <w:p w14:paraId="360742B7" w14:textId="77777777" w:rsidR="00720576" w:rsidRPr="002C43C3" w:rsidRDefault="00720576" w:rsidP="00F65B8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F97384D" w14:textId="77777777" w:rsidR="00720576" w:rsidRPr="002B5D21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2B5D21">
        <w:rPr>
          <w:rFonts w:ascii="Times New Roman" w:hAnsi="Times New Roman"/>
          <w:b/>
          <w:sz w:val="24"/>
          <w:szCs w:val="24"/>
        </w:rPr>
        <w:t>ТЕМА 2. Методы обоснования управленческих решений</w:t>
      </w:r>
    </w:p>
    <w:p w14:paraId="7757C94C" w14:textId="77777777" w:rsidR="00720576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</w:t>
      </w:r>
      <w:r>
        <w:rPr>
          <w:rFonts w:ascii="Times New Roman" w:hAnsi="Times New Roman"/>
          <w:sz w:val="24"/>
          <w:szCs w:val="24"/>
        </w:rPr>
        <w:tab/>
        <w:t>Классификация и виды затрат. Факторы, влияющие на затраты.</w:t>
      </w:r>
    </w:p>
    <w:p w14:paraId="7DD254F4" w14:textId="77777777" w:rsidR="00720576" w:rsidRPr="00A55B39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1.7.</w:t>
      </w:r>
      <w:r>
        <w:rPr>
          <w:rFonts w:ascii="Times New Roman" w:hAnsi="Times New Roman"/>
          <w:sz w:val="24"/>
          <w:szCs w:val="24"/>
        </w:rPr>
        <w:tab/>
        <w:t>Виды</w:t>
      </w:r>
      <w:r w:rsidRPr="00A55B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функциональной </w:t>
      </w:r>
      <w:r w:rsidRPr="00A55B39">
        <w:rPr>
          <w:rFonts w:ascii="Times New Roman" w:hAnsi="Times New Roman"/>
          <w:sz w:val="24"/>
          <w:szCs w:val="24"/>
        </w:rPr>
        <w:t>калькул</w:t>
      </w:r>
      <w:r>
        <w:rPr>
          <w:rFonts w:ascii="Times New Roman" w:hAnsi="Times New Roman"/>
          <w:sz w:val="24"/>
          <w:szCs w:val="24"/>
        </w:rPr>
        <w:t>яции</w:t>
      </w:r>
      <w:r w:rsidRPr="00A55B39">
        <w:rPr>
          <w:rFonts w:ascii="Times New Roman" w:hAnsi="Times New Roman"/>
          <w:sz w:val="24"/>
          <w:szCs w:val="24"/>
        </w:rPr>
        <w:t xml:space="preserve"> себестоимости.</w:t>
      </w:r>
    </w:p>
    <w:p w14:paraId="091207A9" w14:textId="77777777" w:rsidR="00720576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1.8.</w:t>
      </w:r>
      <w:r>
        <w:rPr>
          <w:rFonts w:ascii="Times New Roman" w:hAnsi="Times New Roman"/>
          <w:sz w:val="24"/>
          <w:szCs w:val="24"/>
        </w:rPr>
        <w:tab/>
        <w:t>Модели анализа и управления затратами.</w:t>
      </w:r>
      <w:r w:rsidRPr="00D30C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A55B39">
        <w:rPr>
          <w:rFonts w:ascii="Times New Roman" w:hAnsi="Times New Roman"/>
          <w:sz w:val="24"/>
          <w:szCs w:val="24"/>
        </w:rPr>
        <w:t>арианты принятия решений.</w:t>
      </w:r>
    </w:p>
    <w:p w14:paraId="13BC8AFB" w14:textId="77777777" w:rsidR="00720576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1.9.</w:t>
      </w:r>
      <w:r>
        <w:rPr>
          <w:rFonts w:ascii="Times New Roman" w:hAnsi="Times New Roman"/>
          <w:sz w:val="24"/>
          <w:szCs w:val="24"/>
        </w:rPr>
        <w:tab/>
        <w:t>Применение управления затратами на основе функциональных методов</w:t>
      </w:r>
      <w:r w:rsidRPr="0074229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релевантность затрат, принципы деления затрат на р</w:t>
      </w:r>
      <w:r w:rsidRPr="00A55B39">
        <w:rPr>
          <w:rFonts w:ascii="Times New Roman" w:hAnsi="Times New Roman"/>
          <w:sz w:val="24"/>
          <w:szCs w:val="24"/>
        </w:rPr>
        <w:t>елевантны</w:t>
      </w:r>
      <w:r>
        <w:rPr>
          <w:rFonts w:ascii="Times New Roman" w:hAnsi="Times New Roman"/>
          <w:sz w:val="24"/>
          <w:szCs w:val="24"/>
        </w:rPr>
        <w:t>е и нерелевантные, измерение р</w:t>
      </w:r>
      <w:r w:rsidRPr="00A55B39">
        <w:rPr>
          <w:rFonts w:ascii="Times New Roman" w:hAnsi="Times New Roman"/>
          <w:sz w:val="24"/>
          <w:szCs w:val="24"/>
        </w:rPr>
        <w:t>елевантны</w:t>
      </w:r>
      <w:r>
        <w:rPr>
          <w:rFonts w:ascii="Times New Roman" w:hAnsi="Times New Roman"/>
          <w:sz w:val="24"/>
          <w:szCs w:val="24"/>
        </w:rPr>
        <w:t>х издержек.</w:t>
      </w:r>
    </w:p>
    <w:p w14:paraId="432C7595" w14:textId="77777777" w:rsidR="00720576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1.10.</w:t>
      </w:r>
      <w:r>
        <w:rPr>
          <w:rFonts w:ascii="Times New Roman" w:hAnsi="Times New Roman"/>
          <w:sz w:val="24"/>
          <w:szCs w:val="24"/>
        </w:rPr>
        <w:tab/>
        <w:t>Маржинальный анализ и обоснование</w:t>
      </w:r>
      <w:r w:rsidRPr="00A55B39">
        <w:rPr>
          <w:rFonts w:ascii="Times New Roman" w:hAnsi="Times New Roman"/>
          <w:sz w:val="24"/>
          <w:szCs w:val="24"/>
        </w:rPr>
        <w:t xml:space="preserve"> безубыточности.</w:t>
      </w:r>
    </w:p>
    <w:p w14:paraId="1BA7AA06" w14:textId="77777777" w:rsidR="00720576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1.11.</w:t>
      </w:r>
      <w:r>
        <w:rPr>
          <w:rFonts w:ascii="Times New Roman" w:hAnsi="Times New Roman"/>
          <w:sz w:val="24"/>
          <w:szCs w:val="24"/>
        </w:rPr>
        <w:tab/>
        <w:t>Использование а</w:t>
      </w:r>
      <w:r w:rsidRPr="00A55B39">
        <w:rPr>
          <w:rFonts w:ascii="Times New Roman" w:hAnsi="Times New Roman"/>
          <w:sz w:val="24"/>
          <w:szCs w:val="24"/>
        </w:rPr>
        <w:t>нали</w:t>
      </w:r>
      <w:r>
        <w:rPr>
          <w:rFonts w:ascii="Times New Roman" w:hAnsi="Times New Roman"/>
          <w:sz w:val="24"/>
          <w:szCs w:val="24"/>
        </w:rPr>
        <w:t>тических методов</w:t>
      </w:r>
      <w:r w:rsidRPr="00A55B39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анализ</w:t>
      </w:r>
      <w:r w:rsidRPr="00A55B39">
        <w:rPr>
          <w:rFonts w:ascii="Times New Roman" w:hAnsi="Times New Roman"/>
          <w:sz w:val="24"/>
          <w:szCs w:val="24"/>
        </w:rPr>
        <w:t xml:space="preserve"> чувствительности результативных показателей (продаж, прибыли) к изменениям ключевых факторов.</w:t>
      </w:r>
    </w:p>
    <w:p w14:paraId="0A327A4E" w14:textId="77777777" w:rsidR="00720576" w:rsidRPr="00A55B39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1.12.</w:t>
      </w:r>
      <w:r>
        <w:rPr>
          <w:rFonts w:ascii="Times New Roman" w:hAnsi="Times New Roman"/>
          <w:sz w:val="24"/>
          <w:szCs w:val="24"/>
        </w:rPr>
        <w:tab/>
        <w:t>Методы ценообразования. Особенности трансфертного ценообразования.</w:t>
      </w:r>
    </w:p>
    <w:p w14:paraId="4D8AB8CF" w14:textId="77777777" w:rsidR="00720576" w:rsidRPr="002C43C3" w:rsidRDefault="00720576" w:rsidP="00F65B8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DE0B90F" w14:textId="77777777" w:rsidR="00720576" w:rsidRPr="002B5D21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2B5D21">
        <w:rPr>
          <w:rFonts w:ascii="Times New Roman" w:hAnsi="Times New Roman"/>
          <w:b/>
          <w:sz w:val="24"/>
          <w:szCs w:val="24"/>
        </w:rPr>
        <w:t>ТЕМА 3. Оценка деятельности организации на основе управленческой информации</w:t>
      </w:r>
    </w:p>
    <w:p w14:paraId="112868D1" w14:textId="77777777" w:rsidR="00720576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1.13.</w:t>
      </w:r>
      <w:r>
        <w:rPr>
          <w:rFonts w:ascii="Times New Roman" w:hAnsi="Times New Roman"/>
          <w:sz w:val="24"/>
          <w:szCs w:val="24"/>
        </w:rPr>
        <w:tab/>
      </w:r>
      <w:r w:rsidRPr="002C43C3">
        <w:rPr>
          <w:rFonts w:ascii="Times New Roman" w:hAnsi="Times New Roman"/>
          <w:sz w:val="24"/>
          <w:szCs w:val="24"/>
        </w:rPr>
        <w:t>Методы оценки результатов деятельности организации</w:t>
      </w:r>
      <w:r w:rsidRPr="0074229F">
        <w:rPr>
          <w:rFonts w:ascii="Times New Roman" w:hAnsi="Times New Roman"/>
          <w:sz w:val="24"/>
          <w:szCs w:val="24"/>
        </w:rPr>
        <w:t>:</w:t>
      </w:r>
      <w:r w:rsidRPr="002C43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метод «узких мест», </w:t>
      </w:r>
      <w:r w:rsidRPr="0074229F">
        <w:rPr>
          <w:rFonts w:ascii="Times New Roman" w:hAnsi="Times New Roman"/>
          <w:sz w:val="24"/>
          <w:szCs w:val="24"/>
        </w:rPr>
        <w:t xml:space="preserve">система сбалансированных показателей, ключевые показатели эффективности. </w:t>
      </w:r>
    </w:p>
    <w:p w14:paraId="5649D0C6" w14:textId="77777777" w:rsidR="00720576" w:rsidRPr="0074229F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1.14.</w:t>
      </w:r>
      <w:r>
        <w:rPr>
          <w:rFonts w:ascii="Times New Roman" w:hAnsi="Times New Roman"/>
          <w:sz w:val="24"/>
          <w:szCs w:val="24"/>
        </w:rPr>
        <w:tab/>
      </w:r>
      <w:r w:rsidRPr="0074229F">
        <w:rPr>
          <w:rFonts w:ascii="Times New Roman" w:hAnsi="Times New Roman"/>
          <w:sz w:val="24"/>
          <w:szCs w:val="24"/>
        </w:rPr>
        <w:t xml:space="preserve">Оценка резервов повышения эффективности. </w:t>
      </w:r>
    </w:p>
    <w:p w14:paraId="68DB1445" w14:textId="77777777" w:rsidR="00720576" w:rsidRPr="002C43C3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1.15.</w:t>
      </w:r>
      <w:r>
        <w:rPr>
          <w:rFonts w:ascii="Times New Roman" w:hAnsi="Times New Roman"/>
          <w:sz w:val="24"/>
          <w:szCs w:val="24"/>
        </w:rPr>
        <w:tab/>
      </w:r>
      <w:r w:rsidRPr="002C43C3">
        <w:rPr>
          <w:rFonts w:ascii="Times New Roman" w:hAnsi="Times New Roman"/>
          <w:sz w:val="24"/>
          <w:szCs w:val="24"/>
        </w:rPr>
        <w:t>Особенности оценки результатов деятельности некоммерческих организаций.</w:t>
      </w:r>
    </w:p>
    <w:p w14:paraId="37A57AD3" w14:textId="77777777" w:rsidR="00720576" w:rsidRPr="00A4365A" w:rsidRDefault="00720576" w:rsidP="00F65B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65CFBC" w14:textId="77777777" w:rsidR="00720576" w:rsidRPr="00A4365A" w:rsidRDefault="00720576" w:rsidP="00F65B80">
      <w:pPr>
        <w:pStyle w:val="1"/>
        <w:spacing w:before="0" w:line="240" w:lineRule="auto"/>
        <w:rPr>
          <w:rFonts w:ascii="Times New Roman" w:hAnsi="Times New Roman"/>
          <w:u w:val="single"/>
        </w:rPr>
      </w:pPr>
      <w:r w:rsidRPr="00A4365A">
        <w:rPr>
          <w:rFonts w:ascii="Times New Roman" w:hAnsi="Times New Roman"/>
          <w:u w:val="single"/>
        </w:rPr>
        <w:lastRenderedPageBreak/>
        <w:t>Раздел 2. Управление рисками</w:t>
      </w:r>
    </w:p>
    <w:p w14:paraId="76DF4C64" w14:textId="77777777" w:rsidR="00720576" w:rsidRPr="00DB326E" w:rsidRDefault="00720576" w:rsidP="00F65B80">
      <w:pPr>
        <w:pStyle w:val="2"/>
        <w:rPr>
          <w:rFonts w:ascii="Times New Roman" w:hAnsi="Times New Roman"/>
        </w:rPr>
      </w:pPr>
      <w:r w:rsidRPr="00DB326E">
        <w:rPr>
          <w:rFonts w:ascii="Times New Roman" w:hAnsi="Times New Roman"/>
        </w:rPr>
        <w:t>Оцениваемые компетенции</w:t>
      </w:r>
    </w:p>
    <w:p w14:paraId="6F828426" w14:textId="77777777" w:rsidR="00720576" w:rsidRPr="004D27DF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5D21">
        <w:rPr>
          <w:rFonts w:ascii="Times New Roman" w:hAnsi="Times New Roman"/>
          <w:sz w:val="24"/>
          <w:szCs w:val="24"/>
          <w:lang w:eastAsia="ru-RU"/>
        </w:rPr>
        <w:t xml:space="preserve">Применять </w:t>
      </w:r>
      <w:r w:rsidRPr="004D27DF">
        <w:rPr>
          <w:rFonts w:ascii="Times New Roman" w:hAnsi="Times New Roman"/>
          <w:sz w:val="24"/>
          <w:szCs w:val="24"/>
        </w:rPr>
        <w:t xml:space="preserve">стандарты и методы риск-менеджмента </w:t>
      </w:r>
      <w:r w:rsidRPr="002B5D21">
        <w:rPr>
          <w:rFonts w:ascii="Times New Roman" w:hAnsi="Times New Roman"/>
          <w:sz w:val="24"/>
          <w:szCs w:val="24"/>
          <w:lang w:eastAsia="ru-RU"/>
        </w:rPr>
        <w:t xml:space="preserve">для идентификации, оценки, управления рисками и бизнес-процессами в организации, включая </w:t>
      </w:r>
      <w:r w:rsidRPr="004D27DF">
        <w:rPr>
          <w:rFonts w:ascii="Times New Roman" w:hAnsi="Times New Roman"/>
          <w:sz w:val="24"/>
          <w:szCs w:val="24"/>
        </w:rPr>
        <w:t>ИТ-риски и риски мошенничества</w:t>
      </w:r>
    </w:p>
    <w:p w14:paraId="7D148E54" w14:textId="77777777" w:rsidR="00720576" w:rsidRPr="004D27DF" w:rsidRDefault="00720576" w:rsidP="00F65B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D27DF">
        <w:rPr>
          <w:rFonts w:ascii="Times New Roman" w:hAnsi="Times New Roman"/>
          <w:sz w:val="24"/>
          <w:szCs w:val="24"/>
        </w:rPr>
        <w:t>Оценивать методы принятия решений для контроля и управления рисками</w:t>
      </w:r>
    </w:p>
    <w:p w14:paraId="18A51558" w14:textId="77777777" w:rsidR="00720576" w:rsidRPr="00A4365A" w:rsidRDefault="00720576" w:rsidP="00F65B80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103088F2" w14:textId="77777777" w:rsidR="00720576" w:rsidRPr="00DB326E" w:rsidRDefault="00720576" w:rsidP="00F65B80">
      <w:pPr>
        <w:pStyle w:val="2"/>
        <w:rPr>
          <w:rFonts w:ascii="Times New Roman" w:hAnsi="Times New Roman"/>
        </w:rPr>
      </w:pPr>
      <w:r w:rsidRPr="00DB326E">
        <w:rPr>
          <w:rFonts w:ascii="Times New Roman" w:hAnsi="Times New Roman"/>
        </w:rPr>
        <w:t>Содержание раздела</w:t>
      </w:r>
    </w:p>
    <w:p w14:paraId="31025354" w14:textId="77777777" w:rsidR="00720576" w:rsidRPr="00A4365A" w:rsidRDefault="00720576" w:rsidP="00F65B80">
      <w:pPr>
        <w:spacing w:after="0" w:line="240" w:lineRule="auto"/>
        <w:ind w:left="708"/>
        <w:jc w:val="both"/>
        <w:rPr>
          <w:rFonts w:ascii="Times New Roman" w:hAnsi="Times New Roman"/>
          <w:b/>
          <w:sz w:val="24"/>
          <w:szCs w:val="24"/>
        </w:rPr>
      </w:pPr>
    </w:p>
    <w:p w14:paraId="414385D2" w14:textId="77777777" w:rsidR="00720576" w:rsidRPr="002B5D21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2B5D21">
        <w:rPr>
          <w:rFonts w:ascii="Times New Roman" w:hAnsi="Times New Roman"/>
          <w:b/>
          <w:sz w:val="24"/>
          <w:szCs w:val="24"/>
        </w:rPr>
        <w:t xml:space="preserve">ТЕМА 4. Система управления рисками в организации, методы и процедуры их оценки </w:t>
      </w:r>
    </w:p>
    <w:p w14:paraId="5671ADFE" w14:textId="77777777" w:rsidR="00720576" w:rsidRPr="004D27DF" w:rsidRDefault="00720576" w:rsidP="00F65B80">
      <w:pPr>
        <w:pStyle w:val="ab"/>
        <w:numPr>
          <w:ilvl w:val="1"/>
          <w:numId w:val="5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D27DF">
        <w:rPr>
          <w:rFonts w:ascii="Times New Roman" w:hAnsi="Times New Roman"/>
          <w:sz w:val="24"/>
          <w:szCs w:val="24"/>
        </w:rPr>
        <w:t>Стандарты и процесс управления рисками.</w:t>
      </w:r>
    </w:p>
    <w:p w14:paraId="622CC7E8" w14:textId="77777777" w:rsidR="00720576" w:rsidRPr="0074229F" w:rsidRDefault="00720576" w:rsidP="00F65B80">
      <w:pPr>
        <w:pStyle w:val="ab"/>
        <w:numPr>
          <w:ilvl w:val="1"/>
          <w:numId w:val="51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229F">
        <w:rPr>
          <w:rFonts w:ascii="Times New Roman" w:hAnsi="Times New Roman"/>
          <w:sz w:val="24"/>
          <w:szCs w:val="24"/>
        </w:rPr>
        <w:t xml:space="preserve">Риски хозяйственной деятельности организации: виды рисков, причины возникновения. </w:t>
      </w:r>
    </w:p>
    <w:p w14:paraId="6AFDF8EE" w14:textId="77777777" w:rsidR="00720576" w:rsidRPr="004D27DF" w:rsidRDefault="00720576" w:rsidP="00F65B80">
      <w:pPr>
        <w:pStyle w:val="ab"/>
        <w:numPr>
          <w:ilvl w:val="1"/>
          <w:numId w:val="5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D27DF">
        <w:rPr>
          <w:rFonts w:ascii="Times New Roman" w:hAnsi="Times New Roman"/>
          <w:sz w:val="24"/>
          <w:szCs w:val="24"/>
        </w:rPr>
        <w:t>Внутренние финансовые риски, идентифицируемые на основе бухгалтерской (финансовой) отчетности. Раскрытие информации о финансовых рисках (рыночных, кредитных, рисках ликвидности) в годовом отчете организации.</w:t>
      </w:r>
    </w:p>
    <w:p w14:paraId="2C43A0A6" w14:textId="77777777" w:rsidR="00720576" w:rsidRPr="00A55B39" w:rsidRDefault="00720576" w:rsidP="00F65B80">
      <w:pPr>
        <w:pStyle w:val="ab"/>
        <w:numPr>
          <w:ilvl w:val="1"/>
          <w:numId w:val="50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55B39">
        <w:rPr>
          <w:rFonts w:ascii="Times New Roman" w:hAnsi="Times New Roman"/>
          <w:sz w:val="24"/>
          <w:szCs w:val="24"/>
        </w:rPr>
        <w:t xml:space="preserve">Внешние риски и их классификация. </w:t>
      </w:r>
      <w:r>
        <w:rPr>
          <w:rFonts w:ascii="Times New Roman" w:hAnsi="Times New Roman"/>
          <w:sz w:val="24"/>
          <w:szCs w:val="24"/>
        </w:rPr>
        <w:t>Раскрытие информации о нефинансовых рисках (правовых, страновых, региональных, репутационных, социальных, экологических) в годовом отчете организации.</w:t>
      </w:r>
    </w:p>
    <w:p w14:paraId="3976C038" w14:textId="77777777" w:rsidR="00720576" w:rsidRDefault="00720576" w:rsidP="00F65B80">
      <w:pPr>
        <w:pStyle w:val="ab"/>
        <w:numPr>
          <w:ilvl w:val="1"/>
          <w:numId w:val="50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229F">
        <w:rPr>
          <w:rFonts w:ascii="Times New Roman" w:hAnsi="Times New Roman"/>
          <w:sz w:val="24"/>
          <w:szCs w:val="24"/>
        </w:rPr>
        <w:t xml:space="preserve">Риски искажения бухгалтерской (финансовой) отчетности. </w:t>
      </w:r>
    </w:p>
    <w:p w14:paraId="1BB8FBDD" w14:textId="77777777" w:rsidR="00720576" w:rsidRDefault="00720576" w:rsidP="00F65B80">
      <w:pPr>
        <w:pStyle w:val="ab"/>
        <w:numPr>
          <w:ilvl w:val="1"/>
          <w:numId w:val="50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229F">
        <w:rPr>
          <w:rFonts w:ascii="Times New Roman" w:hAnsi="Times New Roman"/>
          <w:sz w:val="24"/>
          <w:szCs w:val="24"/>
        </w:rPr>
        <w:t>Риски бизнес-процессов:</w:t>
      </w:r>
      <w:r>
        <w:rPr>
          <w:rFonts w:ascii="Times New Roman" w:hAnsi="Times New Roman"/>
          <w:sz w:val="24"/>
          <w:szCs w:val="24"/>
        </w:rPr>
        <w:t xml:space="preserve"> операционные и стратегические риски, в том числе</w:t>
      </w:r>
      <w:r w:rsidRPr="0074229F">
        <w:rPr>
          <w:rFonts w:ascii="Times New Roman" w:hAnsi="Times New Roman"/>
          <w:sz w:val="24"/>
          <w:szCs w:val="24"/>
        </w:rPr>
        <w:t xml:space="preserve"> ИТ</w:t>
      </w:r>
      <w:r>
        <w:rPr>
          <w:rFonts w:ascii="Times New Roman" w:hAnsi="Times New Roman"/>
          <w:sz w:val="24"/>
          <w:szCs w:val="24"/>
        </w:rPr>
        <w:t>-</w:t>
      </w:r>
      <w:r w:rsidRPr="0074229F">
        <w:rPr>
          <w:rFonts w:ascii="Times New Roman" w:hAnsi="Times New Roman"/>
          <w:sz w:val="24"/>
          <w:szCs w:val="24"/>
        </w:rPr>
        <w:t>риски</w:t>
      </w:r>
      <w:r>
        <w:rPr>
          <w:rFonts w:ascii="Times New Roman" w:hAnsi="Times New Roman"/>
          <w:sz w:val="24"/>
          <w:szCs w:val="24"/>
        </w:rPr>
        <w:t>,</w:t>
      </w:r>
      <w:r w:rsidRPr="0074229F">
        <w:rPr>
          <w:rFonts w:ascii="Times New Roman" w:hAnsi="Times New Roman"/>
          <w:sz w:val="24"/>
          <w:szCs w:val="24"/>
        </w:rPr>
        <w:t xml:space="preserve"> риски информационной безопасности</w:t>
      </w:r>
      <w:r>
        <w:rPr>
          <w:rFonts w:ascii="Times New Roman" w:hAnsi="Times New Roman"/>
          <w:sz w:val="24"/>
          <w:szCs w:val="24"/>
        </w:rPr>
        <w:t>, р</w:t>
      </w:r>
      <w:r w:rsidRPr="0074229F">
        <w:rPr>
          <w:rFonts w:ascii="Times New Roman" w:hAnsi="Times New Roman"/>
          <w:sz w:val="24"/>
          <w:szCs w:val="24"/>
        </w:rPr>
        <w:t xml:space="preserve">иски мошенничества. </w:t>
      </w:r>
    </w:p>
    <w:p w14:paraId="22A306C2" w14:textId="77777777" w:rsidR="00720576" w:rsidRPr="006208AD" w:rsidRDefault="00720576" w:rsidP="00F65B80">
      <w:pPr>
        <w:pStyle w:val="ab"/>
        <w:numPr>
          <w:ilvl w:val="1"/>
          <w:numId w:val="50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208AD">
        <w:rPr>
          <w:rFonts w:ascii="Times New Roman" w:hAnsi="Times New Roman"/>
          <w:sz w:val="24"/>
          <w:szCs w:val="24"/>
        </w:rPr>
        <w:t>Механизм управления рисками: цели, политика, процедуры</w:t>
      </w:r>
      <w:r>
        <w:rPr>
          <w:rFonts w:ascii="Times New Roman" w:hAnsi="Times New Roman"/>
          <w:sz w:val="24"/>
          <w:szCs w:val="24"/>
        </w:rPr>
        <w:t>.</w:t>
      </w:r>
    </w:p>
    <w:p w14:paraId="6347002A" w14:textId="77777777" w:rsidR="00720576" w:rsidRPr="00A4365A" w:rsidRDefault="00720576" w:rsidP="00F65B80">
      <w:pPr>
        <w:rPr>
          <w:rFonts w:ascii="Times New Roman" w:hAnsi="Times New Roman"/>
        </w:rPr>
      </w:pPr>
    </w:p>
    <w:p w14:paraId="35DE343C" w14:textId="77777777" w:rsidR="00720576" w:rsidRPr="00A4365A" w:rsidRDefault="00720576" w:rsidP="00F65B80">
      <w:pPr>
        <w:pStyle w:val="1"/>
        <w:spacing w:before="0" w:line="240" w:lineRule="auto"/>
        <w:rPr>
          <w:rFonts w:ascii="Times New Roman" w:hAnsi="Times New Roman"/>
          <w:u w:val="single"/>
        </w:rPr>
      </w:pPr>
      <w:r w:rsidRPr="00A4365A">
        <w:rPr>
          <w:rFonts w:ascii="Times New Roman" w:hAnsi="Times New Roman"/>
          <w:u w:val="single"/>
        </w:rPr>
        <w:t>Раздел 3. Система внутреннего контроля</w:t>
      </w:r>
    </w:p>
    <w:p w14:paraId="2886A7A2" w14:textId="77777777" w:rsidR="00720576" w:rsidRPr="00DB326E" w:rsidRDefault="00720576" w:rsidP="00F65B80">
      <w:pPr>
        <w:pStyle w:val="2"/>
        <w:rPr>
          <w:rFonts w:ascii="Times New Roman" w:hAnsi="Times New Roman"/>
        </w:rPr>
      </w:pPr>
      <w:r w:rsidRPr="00DB326E">
        <w:rPr>
          <w:rFonts w:ascii="Times New Roman" w:hAnsi="Times New Roman"/>
        </w:rPr>
        <w:t>Оцениваемые компетенции</w:t>
      </w:r>
    </w:p>
    <w:p w14:paraId="50D9B06A" w14:textId="77777777" w:rsidR="00720576" w:rsidRPr="00A4365A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Понимать</w:t>
      </w:r>
      <w:r w:rsidRPr="00A4365A">
        <w:rPr>
          <w:rFonts w:ascii="Times New Roman" w:hAnsi="Times New Roman"/>
          <w:sz w:val="24"/>
          <w:szCs w:val="24"/>
        </w:rPr>
        <w:t xml:space="preserve"> принципы корпоративного управления и организации системы его внутреннего контроля </w:t>
      </w:r>
    </w:p>
    <w:p w14:paraId="4A51C60C" w14:textId="77777777" w:rsidR="00720576" w:rsidRPr="00A4365A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365A">
        <w:rPr>
          <w:rFonts w:ascii="Times New Roman" w:hAnsi="Times New Roman"/>
          <w:sz w:val="24"/>
          <w:szCs w:val="24"/>
        </w:rPr>
        <w:t xml:space="preserve">Анализировать </w:t>
      </w:r>
      <w:r>
        <w:rPr>
          <w:rFonts w:ascii="Times New Roman" w:hAnsi="Times New Roman"/>
          <w:sz w:val="24"/>
          <w:szCs w:val="24"/>
        </w:rPr>
        <w:t xml:space="preserve">компоненты и </w:t>
      </w:r>
      <w:r w:rsidRPr="00A4365A">
        <w:rPr>
          <w:rFonts w:ascii="Times New Roman" w:hAnsi="Times New Roman"/>
          <w:sz w:val="24"/>
          <w:szCs w:val="24"/>
        </w:rPr>
        <w:t>элементы системы внутреннего контроля, применять процедуры и риск-ориентированные методы внутреннего контроля, в том числе в области ИТ</w:t>
      </w:r>
    </w:p>
    <w:p w14:paraId="3E2797A5" w14:textId="77777777" w:rsidR="00720576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365A">
        <w:rPr>
          <w:rFonts w:ascii="Times New Roman" w:hAnsi="Times New Roman"/>
          <w:sz w:val="24"/>
          <w:szCs w:val="24"/>
        </w:rPr>
        <w:t>Оценивать эффективность контрольных процедур, в том числе ИТ-контрол</w:t>
      </w:r>
      <w:r>
        <w:rPr>
          <w:rFonts w:ascii="Times New Roman" w:hAnsi="Times New Roman"/>
          <w:sz w:val="24"/>
          <w:szCs w:val="24"/>
        </w:rPr>
        <w:t>ь</w:t>
      </w:r>
      <w:r w:rsidRPr="00A4365A">
        <w:rPr>
          <w:rFonts w:ascii="Times New Roman" w:hAnsi="Times New Roman"/>
          <w:sz w:val="24"/>
          <w:szCs w:val="24"/>
        </w:rPr>
        <w:t xml:space="preserve"> в бизнес-процессах, связанных с подготовкой финансовой отчетности</w:t>
      </w:r>
    </w:p>
    <w:p w14:paraId="0FF17441" w14:textId="77777777" w:rsidR="00720576" w:rsidRPr="00A4365A" w:rsidRDefault="00720576" w:rsidP="00F65B80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3D0596E3" w14:textId="77777777" w:rsidR="00720576" w:rsidRPr="00DB326E" w:rsidRDefault="00720576" w:rsidP="00F65B80">
      <w:pPr>
        <w:pStyle w:val="2"/>
        <w:rPr>
          <w:rFonts w:ascii="Times New Roman" w:hAnsi="Times New Roman"/>
        </w:rPr>
      </w:pPr>
      <w:r w:rsidRPr="00DB326E">
        <w:rPr>
          <w:rFonts w:ascii="Times New Roman" w:hAnsi="Times New Roman"/>
        </w:rPr>
        <w:t>Содержание раздела</w:t>
      </w:r>
    </w:p>
    <w:p w14:paraId="1A7A61ED" w14:textId="77777777" w:rsidR="00720576" w:rsidRPr="00893DA0" w:rsidRDefault="00720576" w:rsidP="00F65B80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14:paraId="640B844E" w14:textId="77777777" w:rsidR="00720576" w:rsidRPr="002B5D21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2B5D21">
        <w:rPr>
          <w:rFonts w:ascii="Times New Roman" w:hAnsi="Times New Roman"/>
          <w:b/>
          <w:sz w:val="24"/>
          <w:szCs w:val="24"/>
        </w:rPr>
        <w:t>ТЕМА 5. Организация системы внутреннего контроля</w:t>
      </w:r>
    </w:p>
    <w:p w14:paraId="28DFA1EB" w14:textId="77777777" w:rsidR="00720576" w:rsidRPr="001F3636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</w:t>
      </w:r>
      <w:r>
        <w:rPr>
          <w:rFonts w:ascii="Times New Roman" w:hAnsi="Times New Roman"/>
          <w:sz w:val="24"/>
          <w:szCs w:val="24"/>
        </w:rPr>
        <w:tab/>
      </w:r>
      <w:r w:rsidRPr="001F3636">
        <w:rPr>
          <w:rFonts w:ascii="Times New Roman" w:hAnsi="Times New Roman"/>
          <w:sz w:val="24"/>
          <w:szCs w:val="24"/>
        </w:rPr>
        <w:t>Система внутреннего контроля, принципы ее построения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1F3636">
        <w:rPr>
          <w:rFonts w:ascii="Times New Roman" w:hAnsi="Times New Roman"/>
          <w:sz w:val="24"/>
          <w:szCs w:val="24"/>
        </w:rPr>
        <w:t>оценки эффективности компонентов системы внутреннего контроля</w:t>
      </w:r>
      <w:r>
        <w:rPr>
          <w:rFonts w:ascii="Times New Roman" w:hAnsi="Times New Roman"/>
          <w:sz w:val="24"/>
          <w:szCs w:val="24"/>
        </w:rPr>
        <w:t>.</w:t>
      </w:r>
    </w:p>
    <w:p w14:paraId="26537855" w14:textId="77777777" w:rsidR="00720576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</w:rPr>
        <w:tab/>
      </w:r>
      <w:r w:rsidRPr="00540EC1">
        <w:rPr>
          <w:rFonts w:ascii="Times New Roman" w:hAnsi="Times New Roman"/>
          <w:sz w:val="24"/>
          <w:szCs w:val="24"/>
        </w:rPr>
        <w:t>Нормативное правовое обеспечение организации системы внутреннего контроля</w:t>
      </w:r>
      <w:r>
        <w:rPr>
          <w:rFonts w:ascii="Times New Roman" w:hAnsi="Times New Roman"/>
          <w:sz w:val="24"/>
          <w:szCs w:val="24"/>
        </w:rPr>
        <w:t>.</w:t>
      </w:r>
    </w:p>
    <w:p w14:paraId="6B3C250D" w14:textId="77777777" w:rsidR="00720576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</w:t>
      </w:r>
      <w:r>
        <w:rPr>
          <w:rFonts w:ascii="Times New Roman" w:hAnsi="Times New Roman"/>
          <w:sz w:val="24"/>
          <w:szCs w:val="24"/>
        </w:rPr>
        <w:tab/>
      </w:r>
      <w:r w:rsidRPr="00540EC1">
        <w:rPr>
          <w:rFonts w:ascii="Times New Roman" w:hAnsi="Times New Roman"/>
          <w:sz w:val="24"/>
          <w:szCs w:val="24"/>
        </w:rPr>
        <w:t>Документирование системы внутреннего контроля: виды и формы внутренних документов, обновление и хранение документов.</w:t>
      </w:r>
    </w:p>
    <w:p w14:paraId="7D664B32" w14:textId="77777777" w:rsidR="00720576" w:rsidRPr="00192744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</w:t>
      </w:r>
      <w:r>
        <w:rPr>
          <w:rFonts w:ascii="Times New Roman" w:hAnsi="Times New Roman"/>
          <w:sz w:val="24"/>
          <w:szCs w:val="24"/>
        </w:rPr>
        <w:tab/>
      </w:r>
      <w:r w:rsidRPr="00192744">
        <w:rPr>
          <w:rFonts w:ascii="Times New Roman" w:hAnsi="Times New Roman"/>
          <w:sz w:val="24"/>
          <w:szCs w:val="24"/>
        </w:rPr>
        <w:t>Требования к организации контролей корпоративного уровня.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2744">
        <w:rPr>
          <w:rFonts w:ascii="Times New Roman" w:hAnsi="Times New Roman"/>
          <w:sz w:val="24"/>
          <w:szCs w:val="24"/>
        </w:rPr>
        <w:t>Взаимодействие органов внутреннего контроля в организации</w:t>
      </w:r>
      <w:r>
        <w:rPr>
          <w:rFonts w:ascii="Times New Roman" w:hAnsi="Times New Roman"/>
          <w:sz w:val="24"/>
          <w:szCs w:val="24"/>
        </w:rPr>
        <w:t>.</w:t>
      </w:r>
    </w:p>
    <w:p w14:paraId="585FB785" w14:textId="77777777" w:rsidR="00720576" w:rsidRPr="0074229F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3.5.</w:t>
      </w:r>
      <w:r>
        <w:rPr>
          <w:rFonts w:ascii="Times New Roman" w:hAnsi="Times New Roman"/>
          <w:sz w:val="24"/>
          <w:szCs w:val="24"/>
        </w:rPr>
        <w:tab/>
      </w:r>
      <w:r w:rsidRPr="0074229F">
        <w:rPr>
          <w:rFonts w:ascii="Times New Roman" w:hAnsi="Times New Roman"/>
          <w:sz w:val="24"/>
          <w:szCs w:val="24"/>
        </w:rPr>
        <w:t>Организация системы внутреннего контроля для целей противодействия рискам мошенничества</w:t>
      </w:r>
      <w:r>
        <w:rPr>
          <w:rFonts w:ascii="Times New Roman" w:hAnsi="Times New Roman"/>
          <w:sz w:val="24"/>
          <w:szCs w:val="24"/>
        </w:rPr>
        <w:t>.</w:t>
      </w:r>
    </w:p>
    <w:p w14:paraId="6B105AFB" w14:textId="77777777" w:rsidR="00720576" w:rsidRPr="000425C4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</w:t>
      </w:r>
      <w:r w:rsidRPr="0074229F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ab/>
      </w:r>
      <w:r w:rsidRPr="000425C4">
        <w:rPr>
          <w:rFonts w:ascii="Times New Roman" w:hAnsi="Times New Roman"/>
          <w:sz w:val="24"/>
          <w:szCs w:val="24"/>
        </w:rPr>
        <w:t>Внутренний аудит как компонент системы внутреннего контроля.</w:t>
      </w:r>
    </w:p>
    <w:p w14:paraId="6D7F3E13" w14:textId="77777777" w:rsidR="00720576" w:rsidRDefault="00720576" w:rsidP="00F65B80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457D5883" w14:textId="77777777" w:rsidR="00720576" w:rsidRPr="008A5383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8A5383">
        <w:rPr>
          <w:rFonts w:ascii="Times New Roman" w:hAnsi="Times New Roman"/>
          <w:b/>
          <w:sz w:val="24"/>
          <w:szCs w:val="24"/>
        </w:rPr>
        <w:t>ТЕМА 6. Организация и оценка системы внутреннего контроля в области ИТ</w:t>
      </w:r>
    </w:p>
    <w:p w14:paraId="74B96BEF" w14:textId="77777777" w:rsidR="00720576" w:rsidRPr="000D5857" w:rsidRDefault="00720576" w:rsidP="00F65B80">
      <w:pPr>
        <w:pStyle w:val="ab"/>
        <w:numPr>
          <w:ilvl w:val="1"/>
          <w:numId w:val="5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D5857">
        <w:rPr>
          <w:rFonts w:ascii="Times New Roman" w:hAnsi="Times New Roman"/>
          <w:sz w:val="24"/>
          <w:szCs w:val="24"/>
        </w:rPr>
        <w:t xml:space="preserve">Принципы и компоненты системы информационной безопасности в организации. Процесс обеспечения информационной безопасности. Критерии ее эффективности. </w:t>
      </w:r>
    </w:p>
    <w:p w14:paraId="086EA192" w14:textId="77777777" w:rsidR="00720576" w:rsidRPr="000D5857" w:rsidRDefault="00720576" w:rsidP="00F65B80">
      <w:pPr>
        <w:pStyle w:val="ab"/>
        <w:numPr>
          <w:ilvl w:val="1"/>
          <w:numId w:val="3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D5857">
        <w:rPr>
          <w:rFonts w:ascii="Times New Roman" w:hAnsi="Times New Roman"/>
          <w:sz w:val="24"/>
          <w:szCs w:val="24"/>
        </w:rPr>
        <w:t xml:space="preserve">Методы контроля за рисками информационной безопасности. </w:t>
      </w:r>
    </w:p>
    <w:p w14:paraId="17390754" w14:textId="77777777" w:rsidR="00720576" w:rsidRPr="0066105E" w:rsidRDefault="00720576" w:rsidP="00F65B80">
      <w:pPr>
        <w:numPr>
          <w:ilvl w:val="1"/>
          <w:numId w:val="3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03FBC">
        <w:rPr>
          <w:rFonts w:ascii="Times New Roman" w:hAnsi="Times New Roman"/>
          <w:sz w:val="24"/>
          <w:szCs w:val="24"/>
        </w:rPr>
        <w:t>Оценка и анализ эффективности контрольных процедур в области ИТ для</w:t>
      </w:r>
      <w:r w:rsidRPr="0066105E">
        <w:rPr>
          <w:rFonts w:ascii="Times New Roman" w:hAnsi="Times New Roman"/>
          <w:sz w:val="24"/>
          <w:szCs w:val="24"/>
        </w:rPr>
        <w:t xml:space="preserve"> целей аудита финансовой отчетности</w:t>
      </w:r>
      <w:r>
        <w:rPr>
          <w:rFonts w:ascii="Times New Roman" w:hAnsi="Times New Roman"/>
          <w:sz w:val="24"/>
          <w:szCs w:val="24"/>
        </w:rPr>
        <w:t>.</w:t>
      </w:r>
    </w:p>
    <w:p w14:paraId="01DAD838" w14:textId="77777777" w:rsidR="00720576" w:rsidRDefault="00720576" w:rsidP="00F65B80">
      <w:pPr>
        <w:spacing w:after="0" w:line="240" w:lineRule="auto"/>
        <w:ind w:left="720"/>
        <w:jc w:val="both"/>
        <w:rPr>
          <w:rFonts w:ascii="Cambria" w:hAnsi="Cambria"/>
          <w:b/>
          <w:sz w:val="24"/>
          <w:szCs w:val="24"/>
        </w:rPr>
      </w:pPr>
    </w:p>
    <w:p w14:paraId="43A58062" w14:textId="77777777" w:rsidR="00720576" w:rsidRPr="008A5383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8A5383">
        <w:rPr>
          <w:rFonts w:ascii="Times New Roman" w:hAnsi="Times New Roman"/>
          <w:b/>
          <w:sz w:val="24"/>
          <w:szCs w:val="24"/>
        </w:rPr>
        <w:t>ТЕМА 7. Оценка эффективности контрольных процедур в бизнес-процессах организации</w:t>
      </w:r>
    </w:p>
    <w:p w14:paraId="3F3B179B" w14:textId="77777777" w:rsidR="00720576" w:rsidRPr="000D5857" w:rsidRDefault="00720576" w:rsidP="00F65B80">
      <w:pPr>
        <w:pStyle w:val="ab"/>
        <w:numPr>
          <w:ilvl w:val="1"/>
          <w:numId w:val="3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D5857">
        <w:rPr>
          <w:rFonts w:ascii="Times New Roman" w:hAnsi="Times New Roman"/>
          <w:sz w:val="24"/>
          <w:szCs w:val="24"/>
        </w:rPr>
        <w:t>Риск-ориентированный подход к оценке бизнес-процессов в организации для идентификации рисков и разработки контрольных процедур. Типы, виды и классификация контрольных процедур</w:t>
      </w:r>
      <w:r>
        <w:rPr>
          <w:rFonts w:ascii="Times New Roman" w:hAnsi="Times New Roman"/>
          <w:sz w:val="24"/>
          <w:szCs w:val="24"/>
        </w:rPr>
        <w:t>.</w:t>
      </w:r>
    </w:p>
    <w:p w14:paraId="59056448" w14:textId="77777777" w:rsidR="00720576" w:rsidRPr="00540EC1" w:rsidRDefault="00720576" w:rsidP="00F65B80">
      <w:pPr>
        <w:numPr>
          <w:ilvl w:val="1"/>
          <w:numId w:val="3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40EC1">
        <w:rPr>
          <w:rFonts w:ascii="Times New Roman" w:hAnsi="Times New Roman"/>
          <w:sz w:val="24"/>
          <w:szCs w:val="24"/>
        </w:rPr>
        <w:t>Подход к идентификации и оценке недостатков системы внутреннего контроля</w:t>
      </w:r>
      <w:r>
        <w:rPr>
          <w:rFonts w:ascii="Times New Roman" w:hAnsi="Times New Roman"/>
          <w:sz w:val="24"/>
          <w:szCs w:val="24"/>
        </w:rPr>
        <w:t>.</w:t>
      </w:r>
    </w:p>
    <w:p w14:paraId="3EE5093B" w14:textId="77777777" w:rsidR="00720576" w:rsidRDefault="00720576" w:rsidP="00F65B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739FE590" w14:textId="77777777" w:rsidR="00720576" w:rsidRPr="002A0F0D" w:rsidRDefault="00720576" w:rsidP="00F65B80">
      <w:pPr>
        <w:pStyle w:val="1"/>
        <w:spacing w:before="0" w:after="120" w:line="240" w:lineRule="auto"/>
        <w:rPr>
          <w:rFonts w:ascii="Times New Roman" w:hAnsi="Times New Roman"/>
        </w:rPr>
      </w:pPr>
      <w:r w:rsidRPr="002A0F0D">
        <w:rPr>
          <w:rFonts w:ascii="Times New Roman" w:hAnsi="Times New Roman"/>
        </w:rPr>
        <w:lastRenderedPageBreak/>
        <w:t>МОДУЛЬ «ПРАВОВОЕ РЕГУЛИРОВАНИЕ ЭКОНОМИЧЕСКОЙ ДЕЯТЕЛЬНОСТИ»</w:t>
      </w:r>
    </w:p>
    <w:p w14:paraId="5836A9F1" w14:textId="77777777" w:rsidR="00720576" w:rsidRPr="002A0F0D" w:rsidRDefault="00720576" w:rsidP="00F65B80">
      <w:pPr>
        <w:pStyle w:val="1"/>
        <w:spacing w:before="0" w:after="120" w:line="240" w:lineRule="auto"/>
        <w:rPr>
          <w:rFonts w:ascii="Times New Roman" w:hAnsi="Times New Roman"/>
        </w:rPr>
      </w:pPr>
      <w:r w:rsidRPr="002A0F0D">
        <w:rPr>
          <w:rFonts w:ascii="Times New Roman" w:hAnsi="Times New Roman"/>
        </w:rPr>
        <w:t>Введение</w:t>
      </w:r>
    </w:p>
    <w:p w14:paraId="44225A4B" w14:textId="31D1D708" w:rsidR="00720576" w:rsidRDefault="00720576" w:rsidP="00F65B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0F0D">
        <w:rPr>
          <w:rFonts w:ascii="Times New Roman" w:hAnsi="Times New Roman"/>
          <w:sz w:val="24"/>
          <w:szCs w:val="24"/>
          <w:lang w:eastAsia="ru-RU"/>
        </w:rPr>
        <w:t xml:space="preserve">Программа модуля </w:t>
      </w:r>
      <w:r>
        <w:rPr>
          <w:rFonts w:ascii="Times New Roman" w:hAnsi="Times New Roman"/>
          <w:sz w:val="24"/>
          <w:szCs w:val="24"/>
          <w:lang w:eastAsia="ru-RU"/>
        </w:rPr>
        <w:t>«</w:t>
      </w:r>
      <w:r w:rsidRPr="002A0F0D">
        <w:rPr>
          <w:rFonts w:ascii="Times New Roman" w:hAnsi="Times New Roman"/>
          <w:sz w:val="24"/>
          <w:szCs w:val="24"/>
          <w:lang w:eastAsia="ru-RU"/>
        </w:rPr>
        <w:t>Правовое регулирование экономической деятельности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Pr="002A0F0D">
        <w:rPr>
          <w:rFonts w:ascii="Times New Roman" w:hAnsi="Times New Roman"/>
          <w:sz w:val="24"/>
          <w:szCs w:val="24"/>
          <w:lang w:eastAsia="ru-RU"/>
        </w:rPr>
        <w:t xml:space="preserve"> содержит перечень оцениваемых компетенций и примерную тематику заданий, предлагаемых </w:t>
      </w:r>
      <w:r w:rsidR="00960BF0">
        <w:rPr>
          <w:rFonts w:ascii="Times New Roman" w:hAnsi="Times New Roman"/>
          <w:sz w:val="24"/>
          <w:szCs w:val="24"/>
          <w:lang w:eastAsia="ru-RU"/>
        </w:rPr>
        <w:t>претендентам</w:t>
      </w:r>
      <w:r w:rsidR="00960BF0" w:rsidRPr="002A0F0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A0F0D">
        <w:rPr>
          <w:rFonts w:ascii="Times New Roman" w:hAnsi="Times New Roman"/>
          <w:sz w:val="24"/>
          <w:szCs w:val="24"/>
          <w:lang w:eastAsia="ru-RU"/>
        </w:rPr>
        <w:t>на экзамене. В</w:t>
      </w:r>
      <w:r>
        <w:rPr>
          <w:rFonts w:ascii="Times New Roman" w:hAnsi="Times New Roman"/>
          <w:sz w:val="24"/>
          <w:szCs w:val="24"/>
          <w:lang w:eastAsia="ru-RU"/>
        </w:rPr>
        <w:t> </w:t>
      </w:r>
      <w:r w:rsidRPr="002A0F0D">
        <w:rPr>
          <w:rFonts w:ascii="Times New Roman" w:hAnsi="Times New Roman"/>
          <w:sz w:val="24"/>
          <w:szCs w:val="24"/>
          <w:lang w:eastAsia="ru-RU"/>
        </w:rPr>
        <w:t xml:space="preserve">рамках модуля выделено </w:t>
      </w:r>
      <w:r>
        <w:rPr>
          <w:rFonts w:ascii="Times New Roman" w:hAnsi="Times New Roman"/>
          <w:sz w:val="24"/>
          <w:szCs w:val="24"/>
          <w:lang w:eastAsia="ru-RU"/>
        </w:rPr>
        <w:t>6 укрупненных разделов (17 тем):</w:t>
      </w:r>
    </w:p>
    <w:p w14:paraId="74EEBD9E" w14:textId="77777777" w:rsidR="00720576" w:rsidRPr="002A0F0D" w:rsidRDefault="00720576" w:rsidP="00F65B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5460"/>
        <w:gridCol w:w="2455"/>
      </w:tblGrid>
      <w:tr w:rsidR="00720576" w:rsidRPr="002A0F0D" w14:paraId="60140617" w14:textId="77777777" w:rsidTr="00E1262A">
        <w:tc>
          <w:tcPr>
            <w:tcW w:w="1548" w:type="dxa"/>
          </w:tcPr>
          <w:p w14:paraId="05ED5674" w14:textId="77777777" w:rsidR="00720576" w:rsidRPr="002A0F0D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0F0D">
              <w:rPr>
                <w:rFonts w:ascii="Times New Roman" w:hAnsi="Times New Roman"/>
                <w:sz w:val="24"/>
                <w:szCs w:val="24"/>
                <w:lang w:eastAsia="ru-RU"/>
              </w:rPr>
              <w:t>Номер раздела Программы</w:t>
            </w:r>
          </w:p>
        </w:tc>
        <w:tc>
          <w:tcPr>
            <w:tcW w:w="5460" w:type="dxa"/>
          </w:tcPr>
          <w:p w14:paraId="7D1A63F3" w14:textId="77777777" w:rsidR="00720576" w:rsidRPr="002A0F0D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0F0D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2455" w:type="dxa"/>
          </w:tcPr>
          <w:p w14:paraId="787949E0" w14:textId="77777777" w:rsidR="00720576" w:rsidRPr="002A0F0D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0F0D">
              <w:rPr>
                <w:rFonts w:ascii="Times New Roman" w:hAnsi="Times New Roman"/>
                <w:sz w:val="24"/>
                <w:szCs w:val="24"/>
                <w:lang w:eastAsia="ru-RU"/>
              </w:rPr>
              <w:t>Удельный вес группы компетенций по разделу в общем объеме компетенций по модулю (%)</w:t>
            </w:r>
          </w:p>
        </w:tc>
      </w:tr>
      <w:tr w:rsidR="00720576" w:rsidRPr="002A0F0D" w14:paraId="7369444A" w14:textId="77777777" w:rsidTr="00E1262A">
        <w:tc>
          <w:tcPr>
            <w:tcW w:w="1548" w:type="dxa"/>
          </w:tcPr>
          <w:p w14:paraId="7B3A99F6" w14:textId="77777777" w:rsidR="00720576" w:rsidRPr="002A0F0D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0F0D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60" w:type="dxa"/>
          </w:tcPr>
          <w:p w14:paraId="12316B01" w14:textId="77777777" w:rsidR="00720576" w:rsidRPr="00A35141" w:rsidRDefault="00720576" w:rsidP="00F65B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141">
              <w:rPr>
                <w:rFonts w:ascii="Times New Roman" w:hAnsi="Times New Roman"/>
                <w:sz w:val="24"/>
                <w:szCs w:val="24"/>
              </w:rPr>
              <w:t>Правовое обеспечение корпоративного управления. Корпоративные права и обязанности участников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35141">
              <w:rPr>
                <w:rFonts w:ascii="Times New Roman" w:hAnsi="Times New Roman"/>
                <w:sz w:val="24"/>
                <w:szCs w:val="24"/>
              </w:rPr>
              <w:t xml:space="preserve"> Особенности управления организацией </w:t>
            </w:r>
            <w:r>
              <w:rPr>
                <w:rFonts w:ascii="Times New Roman" w:hAnsi="Times New Roman"/>
                <w:sz w:val="24"/>
                <w:szCs w:val="24"/>
              </w:rPr>
              <w:t>при банкротстве</w:t>
            </w:r>
          </w:p>
        </w:tc>
        <w:tc>
          <w:tcPr>
            <w:tcW w:w="2455" w:type="dxa"/>
          </w:tcPr>
          <w:p w14:paraId="0CE2C9ED" w14:textId="77777777" w:rsidR="00720576" w:rsidRPr="002A0F0D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0F0D">
              <w:rPr>
                <w:rFonts w:ascii="Times New Roman" w:hAnsi="Times New Roman"/>
                <w:sz w:val="24"/>
                <w:szCs w:val="24"/>
                <w:lang w:eastAsia="ru-RU"/>
              </w:rPr>
              <w:t>20%</w:t>
            </w:r>
          </w:p>
        </w:tc>
      </w:tr>
      <w:tr w:rsidR="00720576" w:rsidRPr="002A0F0D" w14:paraId="6D7AF89B" w14:textId="77777777" w:rsidTr="00E1262A">
        <w:tc>
          <w:tcPr>
            <w:tcW w:w="1548" w:type="dxa"/>
          </w:tcPr>
          <w:p w14:paraId="286DB7C1" w14:textId="77777777" w:rsidR="00720576" w:rsidRPr="002A0F0D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0F0D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60" w:type="dxa"/>
          </w:tcPr>
          <w:p w14:paraId="142F3E1C" w14:textId="77777777" w:rsidR="00720576" w:rsidRPr="002A0F0D" w:rsidRDefault="00720576" w:rsidP="00F65B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F0D">
              <w:rPr>
                <w:rFonts w:ascii="Times New Roman" w:hAnsi="Times New Roman"/>
                <w:sz w:val="24"/>
                <w:szCs w:val="24"/>
              </w:rPr>
              <w:t>Гражданско-правовой договор. Способы, обеспечивающие исполнение договорных обязательств</w:t>
            </w:r>
          </w:p>
        </w:tc>
        <w:tc>
          <w:tcPr>
            <w:tcW w:w="2455" w:type="dxa"/>
          </w:tcPr>
          <w:p w14:paraId="736E6739" w14:textId="77777777" w:rsidR="00720576" w:rsidRPr="002A0F0D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0F0D">
              <w:rPr>
                <w:rFonts w:ascii="Times New Roman" w:hAnsi="Times New Roman"/>
                <w:sz w:val="24"/>
                <w:szCs w:val="24"/>
                <w:lang w:eastAsia="ru-RU"/>
              </w:rPr>
              <w:t>25%</w:t>
            </w:r>
          </w:p>
        </w:tc>
      </w:tr>
      <w:tr w:rsidR="00720576" w:rsidRPr="002A0F0D" w14:paraId="6478D44C" w14:textId="77777777" w:rsidTr="00E1262A">
        <w:tc>
          <w:tcPr>
            <w:tcW w:w="1548" w:type="dxa"/>
          </w:tcPr>
          <w:p w14:paraId="21A038BD" w14:textId="77777777" w:rsidR="00720576" w:rsidRPr="002A0F0D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0F0D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60" w:type="dxa"/>
          </w:tcPr>
          <w:p w14:paraId="1AAD69D4" w14:textId="77777777" w:rsidR="00720576" w:rsidRPr="002A0F0D" w:rsidRDefault="00720576" w:rsidP="00F65B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F0D">
              <w:rPr>
                <w:rFonts w:ascii="Times New Roman" w:hAnsi="Times New Roman"/>
                <w:sz w:val="24"/>
                <w:szCs w:val="24"/>
              </w:rPr>
              <w:t>Правовое регулирование трудовых отношений работодателя и работника</w:t>
            </w:r>
          </w:p>
        </w:tc>
        <w:tc>
          <w:tcPr>
            <w:tcW w:w="2455" w:type="dxa"/>
          </w:tcPr>
          <w:p w14:paraId="09C1A237" w14:textId="77777777" w:rsidR="00720576" w:rsidRPr="002A0F0D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0F0D">
              <w:rPr>
                <w:rFonts w:ascii="Times New Roman" w:hAnsi="Times New Roman"/>
                <w:sz w:val="24"/>
                <w:szCs w:val="24"/>
                <w:lang w:eastAsia="ru-RU"/>
              </w:rPr>
              <w:t>10%</w:t>
            </w:r>
          </w:p>
        </w:tc>
      </w:tr>
      <w:tr w:rsidR="00720576" w:rsidRPr="002A0F0D" w14:paraId="7011C1C2" w14:textId="77777777" w:rsidTr="00E1262A">
        <w:tc>
          <w:tcPr>
            <w:tcW w:w="1548" w:type="dxa"/>
          </w:tcPr>
          <w:p w14:paraId="0A7549EB" w14:textId="77777777" w:rsidR="00720576" w:rsidRPr="002A0F0D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0F0D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460" w:type="dxa"/>
          </w:tcPr>
          <w:p w14:paraId="50A17BD6" w14:textId="77777777" w:rsidR="00720576" w:rsidRPr="002A0F0D" w:rsidRDefault="00720576" w:rsidP="00F65B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F0D">
              <w:rPr>
                <w:rFonts w:ascii="Times New Roman" w:hAnsi="Times New Roman"/>
                <w:sz w:val="24"/>
                <w:szCs w:val="24"/>
              </w:rPr>
              <w:t>Внешнеэкономическая деятельность. Валютное регулирование и валютный контроль</w:t>
            </w:r>
          </w:p>
        </w:tc>
        <w:tc>
          <w:tcPr>
            <w:tcW w:w="2455" w:type="dxa"/>
          </w:tcPr>
          <w:p w14:paraId="5E1894CF" w14:textId="77777777" w:rsidR="00720576" w:rsidRPr="002A0F0D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0F0D">
              <w:rPr>
                <w:rFonts w:ascii="Times New Roman" w:hAnsi="Times New Roman"/>
                <w:sz w:val="24"/>
                <w:szCs w:val="24"/>
                <w:lang w:eastAsia="ru-RU"/>
              </w:rPr>
              <w:t>10%</w:t>
            </w:r>
          </w:p>
        </w:tc>
      </w:tr>
      <w:tr w:rsidR="00720576" w:rsidRPr="002A0F0D" w14:paraId="2B2F3D06" w14:textId="77777777" w:rsidTr="00E1262A">
        <w:tc>
          <w:tcPr>
            <w:tcW w:w="1548" w:type="dxa"/>
          </w:tcPr>
          <w:p w14:paraId="74431347" w14:textId="77777777" w:rsidR="00720576" w:rsidRPr="002A0F0D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0F0D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460" w:type="dxa"/>
          </w:tcPr>
          <w:p w14:paraId="4C4788E6" w14:textId="77777777" w:rsidR="00720576" w:rsidRPr="002A0F0D" w:rsidRDefault="00720576" w:rsidP="00F65B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F0D">
              <w:rPr>
                <w:rFonts w:ascii="Times New Roman" w:hAnsi="Times New Roman"/>
                <w:sz w:val="24"/>
                <w:szCs w:val="24"/>
              </w:rPr>
              <w:t>Правовое регулирование деятельности организаций финансового рынка</w:t>
            </w:r>
          </w:p>
        </w:tc>
        <w:tc>
          <w:tcPr>
            <w:tcW w:w="2455" w:type="dxa"/>
          </w:tcPr>
          <w:p w14:paraId="6F5BAE01" w14:textId="77777777" w:rsidR="00720576" w:rsidRPr="002A0F0D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0F0D">
              <w:rPr>
                <w:rFonts w:ascii="Times New Roman" w:hAnsi="Times New Roman"/>
                <w:sz w:val="24"/>
                <w:szCs w:val="24"/>
                <w:lang w:eastAsia="ru-RU"/>
              </w:rPr>
              <w:t>20%</w:t>
            </w:r>
          </w:p>
        </w:tc>
      </w:tr>
      <w:tr w:rsidR="00720576" w:rsidRPr="002A0F0D" w14:paraId="02F3AA24" w14:textId="77777777" w:rsidTr="00E1262A">
        <w:tc>
          <w:tcPr>
            <w:tcW w:w="1548" w:type="dxa"/>
          </w:tcPr>
          <w:p w14:paraId="4E44CEF1" w14:textId="77777777" w:rsidR="00720576" w:rsidRPr="002A0F0D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0F0D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460" w:type="dxa"/>
          </w:tcPr>
          <w:p w14:paraId="40C3E37E" w14:textId="77777777" w:rsidR="00720576" w:rsidRPr="002A0F0D" w:rsidRDefault="00720576" w:rsidP="00F65B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F0D">
              <w:rPr>
                <w:rFonts w:ascii="Times New Roman" w:hAnsi="Times New Roman"/>
                <w:sz w:val="24"/>
                <w:szCs w:val="24"/>
              </w:rPr>
              <w:t xml:space="preserve">Основы системы противодействия легализации (отмыванию) доходов, полученных преступным путем, и финансированию терроризма в </w:t>
            </w:r>
            <w:r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  <w:r w:rsidRPr="002A0F0D">
              <w:rPr>
                <w:rFonts w:ascii="Times New Roman" w:hAnsi="Times New Roman"/>
                <w:sz w:val="24"/>
                <w:szCs w:val="24"/>
              </w:rPr>
              <w:t>. Основы системы противодействия коррупции</w:t>
            </w:r>
          </w:p>
        </w:tc>
        <w:tc>
          <w:tcPr>
            <w:tcW w:w="2455" w:type="dxa"/>
          </w:tcPr>
          <w:p w14:paraId="35FB40DA" w14:textId="77777777" w:rsidR="00720576" w:rsidRPr="002A0F0D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0F0D">
              <w:rPr>
                <w:rFonts w:ascii="Times New Roman" w:hAnsi="Times New Roman"/>
                <w:sz w:val="24"/>
                <w:szCs w:val="24"/>
                <w:lang w:eastAsia="ru-RU"/>
              </w:rPr>
              <w:t>10%</w:t>
            </w:r>
          </w:p>
        </w:tc>
      </w:tr>
      <w:tr w:rsidR="00720576" w:rsidRPr="002A0F0D" w14:paraId="53233CDF" w14:textId="77777777" w:rsidTr="00E1262A">
        <w:tc>
          <w:tcPr>
            <w:tcW w:w="1548" w:type="dxa"/>
          </w:tcPr>
          <w:p w14:paraId="58D2CA5E" w14:textId="77777777" w:rsidR="00720576" w:rsidRPr="002A0F0D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0F0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60" w:type="dxa"/>
          </w:tcPr>
          <w:p w14:paraId="29AA6732" w14:textId="77777777" w:rsidR="00720576" w:rsidRPr="002A0F0D" w:rsidRDefault="00720576" w:rsidP="00F65B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F0D">
              <w:rPr>
                <w:rFonts w:ascii="Times New Roman" w:hAnsi="Times New Roman"/>
                <w:sz w:val="24"/>
                <w:szCs w:val="24"/>
              </w:rPr>
              <w:t>Профессиональные навыки</w:t>
            </w:r>
          </w:p>
        </w:tc>
        <w:tc>
          <w:tcPr>
            <w:tcW w:w="2455" w:type="dxa"/>
          </w:tcPr>
          <w:p w14:paraId="0945BAFD" w14:textId="77777777" w:rsidR="00720576" w:rsidRPr="002A0F0D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A0F0D">
              <w:rPr>
                <w:rFonts w:ascii="Times New Roman" w:hAnsi="Times New Roman"/>
                <w:sz w:val="24"/>
                <w:szCs w:val="24"/>
                <w:lang w:eastAsia="ru-RU"/>
              </w:rPr>
              <w:t>5%</w:t>
            </w:r>
          </w:p>
        </w:tc>
      </w:tr>
    </w:tbl>
    <w:p w14:paraId="09E3235D" w14:textId="77777777" w:rsidR="00720576" w:rsidRPr="002A0F0D" w:rsidRDefault="00720576" w:rsidP="00F65B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69D04CEC" w14:textId="77777777" w:rsidR="00720576" w:rsidRPr="002A0F0D" w:rsidRDefault="00720576" w:rsidP="00F65B80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2A0F0D">
        <w:rPr>
          <w:rFonts w:ascii="Times New Roman" w:hAnsi="Times New Roman"/>
          <w:sz w:val="24"/>
          <w:szCs w:val="24"/>
          <w:lang w:eastAsia="ru-RU"/>
        </w:rPr>
        <w:t>В каждом из разделов приведены:</w:t>
      </w:r>
    </w:p>
    <w:p w14:paraId="7723E507" w14:textId="77777777" w:rsidR="00720576" w:rsidRPr="002A0F0D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0F0D">
        <w:rPr>
          <w:rFonts w:ascii="Times New Roman" w:hAnsi="Times New Roman"/>
          <w:sz w:val="24"/>
          <w:szCs w:val="24"/>
          <w:lang w:eastAsia="ru-RU"/>
        </w:rPr>
        <w:t>перечень компетенций по тематике раздела, которые будут оцениваться на экзамене;</w:t>
      </w:r>
    </w:p>
    <w:p w14:paraId="371641F1" w14:textId="77777777" w:rsidR="00720576" w:rsidRPr="006A6444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содержание раздела</w:t>
      </w:r>
      <w:r>
        <w:rPr>
          <w:rFonts w:ascii="Times New Roman" w:hAnsi="Times New Roman"/>
          <w:sz w:val="24"/>
          <w:szCs w:val="24"/>
          <w:lang w:eastAsia="ru-RU"/>
        </w:rPr>
        <w:t xml:space="preserve"> (перечень тем и вопросов).</w:t>
      </w:r>
    </w:p>
    <w:p w14:paraId="6BEC92E4" w14:textId="77777777" w:rsidR="00720576" w:rsidRPr="002A0F0D" w:rsidRDefault="00720576" w:rsidP="00F65B80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0F0D">
        <w:rPr>
          <w:rFonts w:ascii="Times New Roman" w:hAnsi="Times New Roman"/>
          <w:sz w:val="24"/>
          <w:szCs w:val="24"/>
          <w:lang w:eastAsia="ru-RU"/>
        </w:rPr>
        <w:t xml:space="preserve">В рамках модуля </w:t>
      </w:r>
      <w:r>
        <w:rPr>
          <w:rFonts w:ascii="Times New Roman" w:hAnsi="Times New Roman"/>
          <w:sz w:val="24"/>
          <w:szCs w:val="24"/>
          <w:lang w:eastAsia="ru-RU"/>
        </w:rPr>
        <w:t>«</w:t>
      </w:r>
      <w:r w:rsidRPr="002A0F0D">
        <w:rPr>
          <w:rFonts w:ascii="Times New Roman" w:hAnsi="Times New Roman"/>
          <w:sz w:val="24"/>
          <w:szCs w:val="24"/>
          <w:lang w:eastAsia="ru-RU"/>
        </w:rPr>
        <w:t>Правовое регулирование экономической деятельности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Pr="002A0F0D">
        <w:rPr>
          <w:rFonts w:ascii="Times New Roman" w:hAnsi="Times New Roman"/>
          <w:sz w:val="24"/>
          <w:szCs w:val="24"/>
          <w:lang w:eastAsia="ru-RU"/>
        </w:rPr>
        <w:t xml:space="preserve"> компетенции, относящиеся к одному разделу, в ряде случаев могут быть протестированы в заданиях по тематике других разделов. Например, вопросы основ противодействия коррупции и системы противодействия легализации (отмыванию) доходов, полученных преступным </w:t>
      </w:r>
      <w:r w:rsidRPr="00A35141">
        <w:rPr>
          <w:rFonts w:ascii="Times New Roman" w:hAnsi="Times New Roman"/>
          <w:sz w:val="24"/>
          <w:szCs w:val="24"/>
          <w:lang w:eastAsia="ru-RU"/>
        </w:rPr>
        <w:t>путем (раздел 6)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A35141">
        <w:rPr>
          <w:rFonts w:ascii="Times New Roman" w:hAnsi="Times New Roman"/>
          <w:sz w:val="24"/>
          <w:szCs w:val="24"/>
          <w:lang w:eastAsia="ru-RU"/>
        </w:rPr>
        <w:t xml:space="preserve"> могут быть включены в задание, относящееся к разделам 1 «</w:t>
      </w:r>
      <w:r w:rsidRPr="00A35141">
        <w:rPr>
          <w:rFonts w:ascii="Times New Roman" w:hAnsi="Times New Roman"/>
          <w:sz w:val="24"/>
          <w:szCs w:val="24"/>
        </w:rPr>
        <w:t>Правовое обеспечение корпоративного управления. Корпоративные права и обязанности участников</w:t>
      </w:r>
      <w:r>
        <w:rPr>
          <w:rFonts w:ascii="Times New Roman" w:hAnsi="Times New Roman"/>
          <w:sz w:val="24"/>
          <w:szCs w:val="24"/>
        </w:rPr>
        <w:t>.</w:t>
      </w:r>
      <w:r w:rsidRPr="002A0F0D">
        <w:rPr>
          <w:rFonts w:ascii="Times New Roman" w:hAnsi="Times New Roman"/>
          <w:sz w:val="24"/>
          <w:szCs w:val="24"/>
        </w:rPr>
        <w:t xml:space="preserve"> Особенности управления </w:t>
      </w:r>
      <w:r>
        <w:rPr>
          <w:rFonts w:ascii="Times New Roman" w:hAnsi="Times New Roman"/>
          <w:sz w:val="24"/>
          <w:szCs w:val="24"/>
        </w:rPr>
        <w:t>организацией при банкротстве»</w:t>
      </w:r>
      <w:r w:rsidRPr="002A0F0D">
        <w:rPr>
          <w:rFonts w:ascii="Times New Roman" w:hAnsi="Times New Roman"/>
          <w:sz w:val="24"/>
          <w:szCs w:val="24"/>
          <w:lang w:eastAsia="ru-RU"/>
        </w:rPr>
        <w:t xml:space="preserve">, 5 </w:t>
      </w:r>
      <w:r>
        <w:rPr>
          <w:rFonts w:ascii="Times New Roman" w:hAnsi="Times New Roman"/>
          <w:sz w:val="24"/>
          <w:szCs w:val="24"/>
          <w:lang w:eastAsia="ru-RU"/>
        </w:rPr>
        <w:t>«</w:t>
      </w:r>
      <w:r w:rsidRPr="002A0F0D">
        <w:rPr>
          <w:rFonts w:ascii="Times New Roman" w:hAnsi="Times New Roman"/>
          <w:sz w:val="24"/>
          <w:szCs w:val="24"/>
        </w:rPr>
        <w:t xml:space="preserve">Правовое регулирование деятельности организаций финансового </w:t>
      </w:r>
      <w:r>
        <w:rPr>
          <w:rFonts w:ascii="Times New Roman" w:hAnsi="Times New Roman"/>
          <w:sz w:val="24"/>
          <w:szCs w:val="24"/>
        </w:rPr>
        <w:t>рынка»</w:t>
      </w:r>
      <w:r w:rsidRPr="002A0F0D">
        <w:rPr>
          <w:rFonts w:ascii="Times New Roman" w:hAnsi="Times New Roman"/>
          <w:sz w:val="24"/>
          <w:szCs w:val="24"/>
          <w:lang w:eastAsia="ru-RU"/>
        </w:rPr>
        <w:t>, а вопросы валютного регулирования и валютного контроля (раздел 4) могут быть включены в задания, относящиеся к разделу 2 «</w:t>
      </w:r>
      <w:r w:rsidRPr="002A0F0D">
        <w:rPr>
          <w:rFonts w:ascii="Times New Roman" w:hAnsi="Times New Roman"/>
          <w:sz w:val="24"/>
          <w:szCs w:val="24"/>
        </w:rPr>
        <w:t>Гражданско-правовой договор. Способы, обеспечивающие исполнение договорных обязательств</w:t>
      </w:r>
      <w:r>
        <w:rPr>
          <w:rFonts w:ascii="Times New Roman" w:hAnsi="Times New Roman"/>
          <w:sz w:val="24"/>
          <w:szCs w:val="24"/>
        </w:rPr>
        <w:t>»</w:t>
      </w:r>
      <w:r w:rsidRPr="002A0F0D">
        <w:rPr>
          <w:rFonts w:ascii="Times New Roman" w:hAnsi="Times New Roman"/>
          <w:sz w:val="24"/>
          <w:szCs w:val="24"/>
        </w:rPr>
        <w:t xml:space="preserve"> и т.</w:t>
      </w:r>
      <w:r>
        <w:rPr>
          <w:rFonts w:ascii="Times New Roman" w:hAnsi="Times New Roman"/>
          <w:sz w:val="24"/>
          <w:szCs w:val="24"/>
        </w:rPr>
        <w:t> </w:t>
      </w:r>
      <w:r w:rsidRPr="002A0F0D">
        <w:rPr>
          <w:rFonts w:ascii="Times New Roman" w:hAnsi="Times New Roman"/>
          <w:sz w:val="24"/>
          <w:szCs w:val="24"/>
        </w:rPr>
        <w:t>д.</w:t>
      </w:r>
    </w:p>
    <w:p w14:paraId="6DCC1496" w14:textId="40FFE213" w:rsidR="00720576" w:rsidRPr="002A0F0D" w:rsidRDefault="00720576" w:rsidP="00F65B80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П</w:t>
      </w:r>
      <w:r w:rsidRPr="002A0F0D">
        <w:rPr>
          <w:rFonts w:ascii="Times New Roman" w:hAnsi="Times New Roman"/>
          <w:sz w:val="24"/>
          <w:szCs w:val="24"/>
          <w:lang w:eastAsia="ru-RU"/>
        </w:rPr>
        <w:t xml:space="preserve">редполагается проверка компетенций по каждому из разделов, но не по каждому из вопросов, относящихся к конкретному разделу. Задания, предлагаемые </w:t>
      </w:r>
      <w:r w:rsidR="00CF7339">
        <w:rPr>
          <w:rFonts w:ascii="Times New Roman" w:hAnsi="Times New Roman"/>
          <w:sz w:val="24"/>
          <w:szCs w:val="24"/>
          <w:lang w:eastAsia="ru-RU"/>
        </w:rPr>
        <w:t>претендентам</w:t>
      </w:r>
      <w:r w:rsidRPr="002A0F0D">
        <w:rPr>
          <w:rFonts w:ascii="Times New Roman" w:hAnsi="Times New Roman"/>
          <w:sz w:val="24"/>
          <w:szCs w:val="24"/>
          <w:lang w:eastAsia="ru-RU"/>
        </w:rPr>
        <w:t xml:space="preserve">, могут содержать одну или несколько взаимосвязанных тем, в том числе включать в себя вопросы по тематике других разделов Программы. </w:t>
      </w:r>
    </w:p>
    <w:p w14:paraId="493E9DBA" w14:textId="77777777" w:rsidR="00720576" w:rsidRPr="002A0F0D" w:rsidRDefault="00720576" w:rsidP="00F65B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Дополнительно на экзамене</w:t>
      </w:r>
      <w:r w:rsidRPr="00DB326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A0F0D">
        <w:rPr>
          <w:rFonts w:ascii="Times New Roman" w:hAnsi="Times New Roman"/>
          <w:sz w:val="24"/>
          <w:szCs w:val="24"/>
          <w:lang w:eastAsia="ru-RU"/>
        </w:rPr>
        <w:t>оцениваются профессиональные навыки. Профессиональные навыки не относятся к определенной тематике, поэтому они не выделены и не описаны в отдельном разделе. Профессиональные навыки претендента оцениваются применительно к каждому выполняемому им заданию и включают, например:</w:t>
      </w:r>
    </w:p>
    <w:p w14:paraId="0235BD51" w14:textId="77777777" w:rsidR="00720576" w:rsidRPr="002A0F0D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0F0D">
        <w:rPr>
          <w:rFonts w:ascii="Times New Roman" w:hAnsi="Times New Roman"/>
          <w:sz w:val="24"/>
          <w:szCs w:val="24"/>
          <w:lang w:eastAsia="ru-RU"/>
        </w:rPr>
        <w:t xml:space="preserve">обоснование своей позиции правильными ссылками на законодательство </w:t>
      </w:r>
      <w:r>
        <w:rPr>
          <w:rFonts w:ascii="Times New Roman" w:hAnsi="Times New Roman"/>
          <w:sz w:val="24"/>
          <w:szCs w:val="24"/>
          <w:lang w:eastAsia="ru-RU"/>
        </w:rPr>
        <w:t>Российской Федерации;</w:t>
      </w:r>
    </w:p>
    <w:p w14:paraId="62AC909C" w14:textId="77777777" w:rsidR="00720576" w:rsidRPr="00DB326E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0F0D">
        <w:rPr>
          <w:rFonts w:ascii="Times New Roman" w:hAnsi="Times New Roman"/>
          <w:sz w:val="24"/>
          <w:szCs w:val="24"/>
          <w:lang w:eastAsia="ru-RU"/>
        </w:rPr>
        <w:t>применение профессионального суждения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B326E">
        <w:rPr>
          <w:rFonts w:ascii="Times New Roman" w:hAnsi="Times New Roman"/>
          <w:sz w:val="24"/>
          <w:szCs w:val="24"/>
          <w:lang w:eastAsia="ru-RU"/>
        </w:rPr>
        <w:t>и профессионального скептицизма при решении практических заданий;</w:t>
      </w:r>
    </w:p>
    <w:p w14:paraId="113495C1" w14:textId="77777777" w:rsidR="00720576" w:rsidRPr="002A0F0D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0F0D">
        <w:rPr>
          <w:rFonts w:ascii="Times New Roman" w:hAnsi="Times New Roman"/>
          <w:sz w:val="24"/>
          <w:szCs w:val="24"/>
          <w:lang w:eastAsia="ru-RU"/>
        </w:rPr>
        <w:t>представление выводов и рассуждений в четкой, логичной и краткой форме;</w:t>
      </w:r>
    </w:p>
    <w:p w14:paraId="2961D8DE" w14:textId="77777777" w:rsidR="00720576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0F0D">
        <w:rPr>
          <w:rFonts w:ascii="Times New Roman" w:hAnsi="Times New Roman"/>
          <w:sz w:val="24"/>
          <w:szCs w:val="24"/>
          <w:lang w:eastAsia="ru-RU"/>
        </w:rPr>
        <w:t>разработк</w:t>
      </w:r>
      <w:r>
        <w:rPr>
          <w:rFonts w:ascii="Times New Roman" w:hAnsi="Times New Roman"/>
          <w:sz w:val="24"/>
          <w:szCs w:val="24"/>
          <w:lang w:eastAsia="ru-RU"/>
        </w:rPr>
        <w:t>у</w:t>
      </w:r>
      <w:r w:rsidRPr="002A0F0D">
        <w:rPr>
          <w:rFonts w:ascii="Times New Roman" w:hAnsi="Times New Roman"/>
          <w:sz w:val="24"/>
          <w:szCs w:val="24"/>
          <w:lang w:eastAsia="ru-RU"/>
        </w:rPr>
        <w:t xml:space="preserve"> рекомендаций при решении практических заданий и т.</w:t>
      </w:r>
      <w:r>
        <w:rPr>
          <w:rFonts w:ascii="Times New Roman" w:hAnsi="Times New Roman"/>
          <w:sz w:val="24"/>
          <w:szCs w:val="24"/>
          <w:lang w:eastAsia="ru-RU"/>
        </w:rPr>
        <w:t> </w:t>
      </w:r>
      <w:r w:rsidRPr="002A0F0D">
        <w:rPr>
          <w:rFonts w:ascii="Times New Roman" w:hAnsi="Times New Roman"/>
          <w:sz w:val="24"/>
          <w:szCs w:val="24"/>
          <w:lang w:eastAsia="ru-RU"/>
        </w:rPr>
        <w:t>д.</w:t>
      </w:r>
    </w:p>
    <w:p w14:paraId="29C988A1" w14:textId="77777777" w:rsidR="00720576" w:rsidRDefault="00720576" w:rsidP="00F65B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38B4302" w14:textId="77777777" w:rsidR="00720576" w:rsidRPr="002A0F0D" w:rsidRDefault="00720576" w:rsidP="00F65B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0967840" w14:textId="77777777" w:rsidR="00720576" w:rsidRDefault="00720576" w:rsidP="00F65B80">
      <w:pPr>
        <w:pStyle w:val="1"/>
        <w:spacing w:before="0" w:line="240" w:lineRule="auto"/>
        <w:rPr>
          <w:rFonts w:ascii="Times New Roman" w:hAnsi="Times New Roman"/>
          <w:u w:val="single"/>
        </w:rPr>
      </w:pPr>
      <w:r w:rsidRPr="002A0F0D">
        <w:rPr>
          <w:rFonts w:ascii="Times New Roman" w:hAnsi="Times New Roman"/>
          <w:u w:val="single"/>
        </w:rPr>
        <w:t xml:space="preserve">Раздел </w:t>
      </w:r>
      <w:r>
        <w:rPr>
          <w:rFonts w:ascii="Times New Roman" w:hAnsi="Times New Roman"/>
          <w:u w:val="single"/>
        </w:rPr>
        <w:t>1</w:t>
      </w:r>
      <w:r w:rsidRPr="002A0F0D">
        <w:rPr>
          <w:rFonts w:ascii="Times New Roman" w:hAnsi="Times New Roman"/>
          <w:u w:val="single"/>
        </w:rPr>
        <w:t xml:space="preserve">. </w:t>
      </w:r>
      <w:r>
        <w:rPr>
          <w:rFonts w:ascii="Times New Roman" w:hAnsi="Times New Roman"/>
          <w:u w:val="single"/>
        </w:rPr>
        <w:t>Правовое обеспечение корпоративного управления</w:t>
      </w:r>
      <w:r w:rsidRPr="002A0F0D">
        <w:rPr>
          <w:rFonts w:ascii="Times New Roman" w:hAnsi="Times New Roman"/>
          <w:u w:val="single"/>
        </w:rPr>
        <w:t>.</w:t>
      </w:r>
      <w:r>
        <w:rPr>
          <w:rFonts w:ascii="Times New Roman" w:hAnsi="Times New Roman"/>
          <w:u w:val="single"/>
        </w:rPr>
        <w:t xml:space="preserve"> Корпоративные права и обязанности участников. Особенности управления организацией при банкротстве </w:t>
      </w:r>
    </w:p>
    <w:p w14:paraId="278FDE88" w14:textId="77777777" w:rsidR="00720576" w:rsidRPr="00C73600" w:rsidRDefault="00720576" w:rsidP="00F65B80">
      <w:pPr>
        <w:pStyle w:val="2"/>
        <w:rPr>
          <w:rFonts w:ascii="Times New Roman" w:hAnsi="Times New Roman"/>
        </w:rPr>
      </w:pPr>
      <w:r w:rsidRPr="00C73600">
        <w:rPr>
          <w:rFonts w:ascii="Times New Roman" w:hAnsi="Times New Roman"/>
        </w:rPr>
        <w:t>Оцениваемые компетенции</w:t>
      </w:r>
    </w:p>
    <w:p w14:paraId="5558D27C" w14:textId="77777777" w:rsidR="00720576" w:rsidRPr="00C73600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3600">
        <w:rPr>
          <w:rFonts w:ascii="Times New Roman" w:hAnsi="Times New Roman"/>
          <w:color w:val="000000"/>
          <w:sz w:val="24"/>
          <w:szCs w:val="24"/>
        </w:rPr>
        <w:t xml:space="preserve">Понимать структуру управления юридического лица </w:t>
      </w:r>
    </w:p>
    <w:p w14:paraId="4B8FC489" w14:textId="77777777" w:rsidR="00720576" w:rsidRPr="00C73600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3600">
        <w:rPr>
          <w:rFonts w:ascii="Times New Roman" w:hAnsi="Times New Roman"/>
          <w:color w:val="000000"/>
          <w:sz w:val="24"/>
          <w:szCs w:val="24"/>
        </w:rPr>
        <w:t>Оценивать действия органов юридического лица с точки зрения их возможной ответственности за убытки, причиненные юридическому лицу в процессе управления им</w:t>
      </w:r>
    </w:p>
    <w:p w14:paraId="6573AA10" w14:textId="77777777" w:rsidR="00720576" w:rsidRPr="00C73600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3600">
        <w:rPr>
          <w:rFonts w:ascii="Times New Roman" w:hAnsi="Times New Roman"/>
          <w:sz w:val="24"/>
          <w:szCs w:val="24"/>
          <w:lang w:eastAsia="ru-RU"/>
        </w:rPr>
        <w:t>Понимать основные положения законодательства о банкротстве, анализировать влияние той или иной процедуры банкротства на хозяйственную деятельность и управление юридического лица</w:t>
      </w:r>
    </w:p>
    <w:p w14:paraId="2150100A" w14:textId="77777777" w:rsidR="00720576" w:rsidRPr="00C73600" w:rsidRDefault="00720576" w:rsidP="00F65B80">
      <w:pPr>
        <w:pStyle w:val="2"/>
        <w:rPr>
          <w:rFonts w:ascii="Times New Roman" w:hAnsi="Times New Roman"/>
        </w:rPr>
      </w:pPr>
      <w:r w:rsidRPr="00C73600">
        <w:rPr>
          <w:rFonts w:ascii="Times New Roman" w:hAnsi="Times New Roman"/>
        </w:rPr>
        <w:t>Содержание раздела</w:t>
      </w:r>
    </w:p>
    <w:p w14:paraId="17841C83" w14:textId="77777777" w:rsidR="00720576" w:rsidRPr="00C73600" w:rsidRDefault="00720576" w:rsidP="00F65B80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14:paraId="42468F01" w14:textId="77777777" w:rsidR="00720576" w:rsidRPr="00C73600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C73600">
        <w:rPr>
          <w:rFonts w:ascii="Times New Roman" w:hAnsi="Times New Roman"/>
          <w:b/>
          <w:sz w:val="24"/>
          <w:szCs w:val="24"/>
        </w:rPr>
        <w:t>ТЕМА 1. Органы управления юридического лица</w:t>
      </w:r>
    </w:p>
    <w:p w14:paraId="27E8E2CB" w14:textId="77777777" w:rsidR="00720576" w:rsidRPr="00C73600" w:rsidRDefault="00720576" w:rsidP="00F65B80">
      <w:pPr>
        <w:pStyle w:val="ab"/>
        <w:numPr>
          <w:ilvl w:val="1"/>
          <w:numId w:val="4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73600">
        <w:rPr>
          <w:rFonts w:ascii="Times New Roman" w:hAnsi="Times New Roman"/>
          <w:sz w:val="24"/>
          <w:szCs w:val="24"/>
        </w:rPr>
        <w:t>Понятие и признаки органа юридического лица, его функции. Классификация органов.</w:t>
      </w:r>
    </w:p>
    <w:p w14:paraId="2C515FE3" w14:textId="77777777" w:rsidR="00720576" w:rsidRPr="00C73600" w:rsidRDefault="00720576" w:rsidP="00F65B80">
      <w:pPr>
        <w:pStyle w:val="ab"/>
        <w:numPr>
          <w:ilvl w:val="1"/>
          <w:numId w:val="4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73600">
        <w:rPr>
          <w:rFonts w:ascii="Times New Roman" w:hAnsi="Times New Roman"/>
          <w:sz w:val="24"/>
          <w:szCs w:val="24"/>
        </w:rPr>
        <w:t xml:space="preserve">Система органов управления в корпоративных организациях, их компетенция. </w:t>
      </w:r>
    </w:p>
    <w:p w14:paraId="48D84EA6" w14:textId="77777777" w:rsidR="00720576" w:rsidRPr="00C73600" w:rsidRDefault="00720576" w:rsidP="00F65B80">
      <w:pPr>
        <w:numPr>
          <w:ilvl w:val="1"/>
          <w:numId w:val="4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73600">
        <w:rPr>
          <w:rFonts w:ascii="Times New Roman" w:hAnsi="Times New Roman"/>
          <w:sz w:val="24"/>
          <w:szCs w:val="24"/>
        </w:rPr>
        <w:t xml:space="preserve">Особенности корпоративного управления в </w:t>
      </w:r>
      <w:r>
        <w:rPr>
          <w:rFonts w:ascii="Times New Roman" w:hAnsi="Times New Roman"/>
          <w:sz w:val="24"/>
          <w:szCs w:val="24"/>
        </w:rPr>
        <w:t>«</w:t>
      </w:r>
      <w:r w:rsidRPr="00C73600">
        <w:rPr>
          <w:rFonts w:ascii="Times New Roman" w:hAnsi="Times New Roman"/>
          <w:sz w:val="24"/>
          <w:szCs w:val="24"/>
        </w:rPr>
        <w:t>компании одного лица</w:t>
      </w:r>
      <w:r>
        <w:rPr>
          <w:rFonts w:ascii="Times New Roman" w:hAnsi="Times New Roman"/>
          <w:sz w:val="24"/>
          <w:szCs w:val="24"/>
        </w:rPr>
        <w:t>»</w:t>
      </w:r>
      <w:r w:rsidRPr="00C73600">
        <w:rPr>
          <w:rFonts w:ascii="Times New Roman" w:hAnsi="Times New Roman"/>
          <w:sz w:val="24"/>
          <w:szCs w:val="24"/>
        </w:rPr>
        <w:t>.</w:t>
      </w:r>
    </w:p>
    <w:p w14:paraId="2D4DFF36" w14:textId="77777777" w:rsidR="00720576" w:rsidRPr="00C73600" w:rsidRDefault="00720576" w:rsidP="00F65B80">
      <w:pPr>
        <w:numPr>
          <w:ilvl w:val="1"/>
          <w:numId w:val="4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73600">
        <w:rPr>
          <w:rFonts w:ascii="Times New Roman" w:hAnsi="Times New Roman"/>
          <w:sz w:val="24"/>
          <w:szCs w:val="24"/>
        </w:rPr>
        <w:t>Ответственность органов юридического лица за убытки, причиненные их действиями юридическому лицу.</w:t>
      </w:r>
    </w:p>
    <w:p w14:paraId="24448A58" w14:textId="77777777" w:rsidR="00720576" w:rsidRPr="00C73600" w:rsidRDefault="00720576" w:rsidP="00F65B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7C0FA2" w14:textId="77777777" w:rsidR="00720576" w:rsidRPr="00C73600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C73600">
        <w:rPr>
          <w:rFonts w:ascii="Times New Roman" w:hAnsi="Times New Roman"/>
          <w:b/>
          <w:sz w:val="24"/>
          <w:szCs w:val="24"/>
        </w:rPr>
        <w:t>ТЕМА 2. Система органов управления в корпоративных коммерческих организациях (хозяйственных обществах)</w:t>
      </w:r>
    </w:p>
    <w:p w14:paraId="5670A67F" w14:textId="77777777" w:rsidR="00720576" w:rsidRPr="00C73600" w:rsidRDefault="00720576" w:rsidP="00F65B80">
      <w:pPr>
        <w:numPr>
          <w:ilvl w:val="1"/>
          <w:numId w:val="4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73600">
        <w:rPr>
          <w:rFonts w:ascii="Times New Roman" w:hAnsi="Times New Roman"/>
          <w:sz w:val="24"/>
          <w:szCs w:val="24"/>
        </w:rPr>
        <w:t xml:space="preserve">Виды органов управления акционерным обществом, распределение полномочий между органами управления. </w:t>
      </w:r>
    </w:p>
    <w:p w14:paraId="3AB03EAA" w14:textId="77777777" w:rsidR="00720576" w:rsidRPr="00C73600" w:rsidRDefault="00720576" w:rsidP="00F65B80">
      <w:pPr>
        <w:numPr>
          <w:ilvl w:val="1"/>
          <w:numId w:val="4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73600">
        <w:rPr>
          <w:rFonts w:ascii="Times New Roman" w:hAnsi="Times New Roman"/>
          <w:sz w:val="24"/>
          <w:szCs w:val="24"/>
        </w:rPr>
        <w:t>Основания и объем ответственности органов акционерного общества за убытки, причиненные их действиями юридическому лицу.</w:t>
      </w:r>
    </w:p>
    <w:p w14:paraId="1660C226" w14:textId="77777777" w:rsidR="00720576" w:rsidRPr="00C73600" w:rsidRDefault="00720576" w:rsidP="00F65B80">
      <w:pPr>
        <w:numPr>
          <w:ilvl w:val="1"/>
          <w:numId w:val="4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73600">
        <w:rPr>
          <w:rFonts w:ascii="Times New Roman" w:hAnsi="Times New Roman"/>
          <w:sz w:val="24"/>
          <w:szCs w:val="24"/>
        </w:rPr>
        <w:t>Кодекс корпоративного управления акционерных обществ: основные принципы, роль в управлении организацией.</w:t>
      </w:r>
    </w:p>
    <w:p w14:paraId="1904DCBC" w14:textId="77777777" w:rsidR="00720576" w:rsidRPr="00C73600" w:rsidRDefault="00720576" w:rsidP="00F65B80">
      <w:pPr>
        <w:numPr>
          <w:ilvl w:val="1"/>
          <w:numId w:val="4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73600">
        <w:rPr>
          <w:rFonts w:ascii="Times New Roman" w:hAnsi="Times New Roman"/>
          <w:sz w:val="24"/>
          <w:szCs w:val="24"/>
        </w:rPr>
        <w:t>Виды органов управления обществом с ограниченной ответственностью, распределение полномочий между органами.</w:t>
      </w:r>
    </w:p>
    <w:p w14:paraId="6A94E339" w14:textId="77777777" w:rsidR="00720576" w:rsidRPr="00C73600" w:rsidRDefault="00720576" w:rsidP="00F65B80">
      <w:pPr>
        <w:numPr>
          <w:ilvl w:val="1"/>
          <w:numId w:val="4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73600">
        <w:rPr>
          <w:rFonts w:ascii="Times New Roman" w:hAnsi="Times New Roman"/>
          <w:sz w:val="24"/>
          <w:szCs w:val="24"/>
        </w:rPr>
        <w:lastRenderedPageBreak/>
        <w:t>Основания и объем ответственности органов общества с ограниченной ответственностью за убытки, причиненные их действиями юридическому лицу.</w:t>
      </w:r>
    </w:p>
    <w:p w14:paraId="6CDDF41F" w14:textId="77777777" w:rsidR="00720576" w:rsidRPr="00C73600" w:rsidRDefault="00720576" w:rsidP="00F65B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EB311D" w14:textId="77777777" w:rsidR="00720576" w:rsidRPr="00C73600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C73600">
        <w:rPr>
          <w:rFonts w:ascii="Times New Roman" w:hAnsi="Times New Roman"/>
          <w:b/>
          <w:sz w:val="24"/>
          <w:szCs w:val="24"/>
        </w:rPr>
        <w:t>ТЕМА 3. Корпоративные права и обязанности учас</w:t>
      </w:r>
      <w:r>
        <w:rPr>
          <w:rFonts w:ascii="Times New Roman" w:hAnsi="Times New Roman"/>
          <w:b/>
          <w:sz w:val="24"/>
          <w:szCs w:val="24"/>
        </w:rPr>
        <w:t>тников коммерческих организаций</w:t>
      </w:r>
    </w:p>
    <w:p w14:paraId="6EC7F615" w14:textId="77777777" w:rsidR="00720576" w:rsidRPr="00C73600" w:rsidRDefault="00720576" w:rsidP="00F65B80">
      <w:pPr>
        <w:numPr>
          <w:ilvl w:val="1"/>
          <w:numId w:val="4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73600">
        <w:rPr>
          <w:rFonts w:ascii="Times New Roman" w:hAnsi="Times New Roman"/>
          <w:sz w:val="24"/>
          <w:szCs w:val="24"/>
        </w:rPr>
        <w:t>Возникновение и прекращение прав акционеров, удостоверение прав акционеров. Переход акций к другому лицу, наследование акций.</w:t>
      </w:r>
    </w:p>
    <w:p w14:paraId="08386796" w14:textId="77777777" w:rsidR="00720576" w:rsidRPr="00C73600" w:rsidRDefault="00720576" w:rsidP="00F65B80">
      <w:pPr>
        <w:numPr>
          <w:ilvl w:val="1"/>
          <w:numId w:val="4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73600">
        <w:rPr>
          <w:rFonts w:ascii="Times New Roman" w:hAnsi="Times New Roman"/>
          <w:sz w:val="24"/>
          <w:szCs w:val="24"/>
        </w:rPr>
        <w:t>Корпоративные права акционеров (организационно-управленческие права, права, связанные с осуществлением контроля за деятельностью органов управления и финансово-хозяйственным состоянием общества, право на получение информации о деятельности общества, имущественные права, преимущественные права). Обязанности акционеров. Защита прав и законных интересов акционеров. Гарантии прав миноритарных акционеров. Раскрытие информации о деятельности акционерного общества.</w:t>
      </w:r>
    </w:p>
    <w:p w14:paraId="76EAA4F4" w14:textId="77777777" w:rsidR="00720576" w:rsidRPr="00C73600" w:rsidRDefault="00720576" w:rsidP="00F65B80">
      <w:pPr>
        <w:numPr>
          <w:ilvl w:val="1"/>
          <w:numId w:val="4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73600">
        <w:rPr>
          <w:rFonts w:ascii="Times New Roman" w:hAnsi="Times New Roman"/>
          <w:sz w:val="24"/>
          <w:szCs w:val="24"/>
        </w:rPr>
        <w:t>Возникновение и прекращение прав участников общества с ограниченной ответственностью. Переход права на долю участия. Преимущественное право покупки доли. Порядок отчуждения доли участника. Наследование долей в уставном капитале общества. Выход участника из общества с ограниченной ответственностью, исключение участника из общества. Защита прав и законных интересов участников общества. Раскрытие информации о деятельности общества.</w:t>
      </w:r>
    </w:p>
    <w:p w14:paraId="22C71F13" w14:textId="77777777" w:rsidR="00720576" w:rsidRPr="00C73600" w:rsidRDefault="00720576" w:rsidP="00F65B80">
      <w:pPr>
        <w:numPr>
          <w:ilvl w:val="1"/>
          <w:numId w:val="4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73600">
        <w:rPr>
          <w:rFonts w:ascii="Times New Roman" w:hAnsi="Times New Roman"/>
          <w:sz w:val="24"/>
          <w:szCs w:val="24"/>
        </w:rPr>
        <w:t>Договор об осуществлении прав участников (корпоративный договор): понятие, стороны, предмет, форма.</w:t>
      </w:r>
    </w:p>
    <w:p w14:paraId="4BFFEE40" w14:textId="77777777" w:rsidR="00720576" w:rsidRPr="00C73600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3463D8A1" w14:textId="77777777" w:rsidR="00720576" w:rsidRPr="008A5383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8A5383">
        <w:rPr>
          <w:rFonts w:ascii="Times New Roman" w:hAnsi="Times New Roman"/>
          <w:b/>
          <w:sz w:val="24"/>
          <w:szCs w:val="24"/>
        </w:rPr>
        <w:t>ТЕМА 4. Управление в некоммерческих корпоративных организациях. Права и обязанности членов некоммерческих организаций</w:t>
      </w:r>
    </w:p>
    <w:p w14:paraId="757A67FC" w14:textId="77777777" w:rsidR="00720576" w:rsidRPr="00C73600" w:rsidRDefault="00720576" w:rsidP="00F65B80">
      <w:pPr>
        <w:pStyle w:val="ab"/>
        <w:numPr>
          <w:ilvl w:val="1"/>
          <w:numId w:val="4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73600">
        <w:rPr>
          <w:rFonts w:ascii="Times New Roman" w:hAnsi="Times New Roman"/>
          <w:sz w:val="24"/>
          <w:szCs w:val="24"/>
        </w:rPr>
        <w:t>Виды органов управления некоммерческими корпоративными организациями, распределение полномочий между органами.</w:t>
      </w:r>
    </w:p>
    <w:p w14:paraId="73F42408" w14:textId="77777777" w:rsidR="00720576" w:rsidRPr="00C73600" w:rsidRDefault="00720576" w:rsidP="00F65B80">
      <w:pPr>
        <w:pStyle w:val="ab"/>
        <w:numPr>
          <w:ilvl w:val="1"/>
          <w:numId w:val="4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73600">
        <w:rPr>
          <w:rFonts w:ascii="Times New Roman" w:hAnsi="Times New Roman"/>
          <w:sz w:val="24"/>
          <w:szCs w:val="24"/>
        </w:rPr>
        <w:t>Основания и объем ответственности органов некоммерческих корпоративных организаций за убытки, причиненные их действиями юридическому лицу.</w:t>
      </w:r>
    </w:p>
    <w:p w14:paraId="78173FEA" w14:textId="77777777" w:rsidR="00720576" w:rsidRPr="00C73600" w:rsidRDefault="00720576" w:rsidP="00F65B80">
      <w:pPr>
        <w:pStyle w:val="ab"/>
        <w:numPr>
          <w:ilvl w:val="1"/>
          <w:numId w:val="4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73600">
        <w:rPr>
          <w:rFonts w:ascii="Times New Roman" w:hAnsi="Times New Roman"/>
          <w:sz w:val="24"/>
          <w:szCs w:val="24"/>
        </w:rPr>
        <w:t>Корпоративные права и обязанности участников некоммерческих корпоративных организаций, возникновение и прекращение прав участника организации.</w:t>
      </w:r>
    </w:p>
    <w:p w14:paraId="2EFBDB56" w14:textId="77777777" w:rsidR="00720576" w:rsidRPr="002A0F0D" w:rsidRDefault="00720576" w:rsidP="00F65B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1A384E" w14:textId="77777777" w:rsidR="00720576" w:rsidRPr="002A0F0D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2A0F0D">
        <w:rPr>
          <w:rFonts w:ascii="Times New Roman" w:hAnsi="Times New Roman"/>
          <w:b/>
          <w:sz w:val="24"/>
          <w:szCs w:val="24"/>
        </w:rPr>
        <w:t>ТЕМА 5. Особенности управления корпоративными юридическими лицами, нахо</w:t>
      </w:r>
      <w:r>
        <w:rPr>
          <w:rFonts w:ascii="Times New Roman" w:hAnsi="Times New Roman"/>
          <w:b/>
          <w:sz w:val="24"/>
          <w:szCs w:val="24"/>
        </w:rPr>
        <w:t>дящимися в процессе банкротства</w:t>
      </w:r>
    </w:p>
    <w:p w14:paraId="7BEEB570" w14:textId="77777777" w:rsidR="00720576" w:rsidRPr="002A0F0D" w:rsidRDefault="00720576" w:rsidP="00F65B80">
      <w:pPr>
        <w:numPr>
          <w:ilvl w:val="1"/>
          <w:numId w:val="4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Основания и условия возбуждения дела о банкротстве.</w:t>
      </w:r>
    </w:p>
    <w:p w14:paraId="0FB3973B" w14:textId="77777777" w:rsidR="00720576" w:rsidRPr="002A0F0D" w:rsidRDefault="00720576" w:rsidP="00F65B80">
      <w:pPr>
        <w:numPr>
          <w:ilvl w:val="1"/>
          <w:numId w:val="4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Процедуры, применяемые в деле о банкротстве: понятие, общая характеристика.</w:t>
      </w:r>
    </w:p>
    <w:p w14:paraId="77BD6A8D" w14:textId="77777777" w:rsidR="00720576" w:rsidRPr="002A0F0D" w:rsidRDefault="00720576" w:rsidP="00F65B80">
      <w:pPr>
        <w:numPr>
          <w:ilvl w:val="1"/>
          <w:numId w:val="4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Особенности управления корпорацией на различных стадиях банкротства. Арбитражный управляющий в деле о банкротстве: права и обязанности, ответственность.</w:t>
      </w:r>
    </w:p>
    <w:p w14:paraId="38ADA54D" w14:textId="77777777" w:rsidR="00720576" w:rsidRPr="002A0F0D" w:rsidRDefault="00720576" w:rsidP="00F65B80">
      <w:pPr>
        <w:numPr>
          <w:ilvl w:val="1"/>
          <w:numId w:val="4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Ответственность органов управления должника и иных лиц в деле о банкротстве.</w:t>
      </w:r>
    </w:p>
    <w:p w14:paraId="78AB3B09" w14:textId="77777777" w:rsidR="00720576" w:rsidRDefault="00720576" w:rsidP="00F65B80">
      <w:pPr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eastAsia="ru-RU"/>
        </w:rPr>
      </w:pPr>
    </w:p>
    <w:p w14:paraId="5C04ADB9" w14:textId="77777777" w:rsidR="00720576" w:rsidRPr="002A0F0D" w:rsidRDefault="00720576" w:rsidP="00F65B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3A8969F3" w14:textId="77777777" w:rsidR="00720576" w:rsidRPr="002A0F0D" w:rsidRDefault="00720576" w:rsidP="00F65B80">
      <w:pPr>
        <w:pStyle w:val="1"/>
        <w:spacing w:before="0" w:line="240" w:lineRule="auto"/>
        <w:rPr>
          <w:rFonts w:ascii="Times New Roman" w:hAnsi="Times New Roman"/>
          <w:u w:val="single"/>
        </w:rPr>
      </w:pPr>
      <w:r w:rsidRPr="002A0F0D">
        <w:rPr>
          <w:rFonts w:ascii="Times New Roman" w:hAnsi="Times New Roman"/>
          <w:u w:val="single"/>
        </w:rPr>
        <w:t>Раздел 2. Гражданско-правовой договор. Способы, обеспечивающие исполнение договорных обязательств</w:t>
      </w:r>
    </w:p>
    <w:p w14:paraId="44B25DA7" w14:textId="77777777" w:rsidR="00720576" w:rsidRPr="002A0F0D" w:rsidRDefault="00720576" w:rsidP="00F65B80">
      <w:pPr>
        <w:pStyle w:val="2"/>
        <w:rPr>
          <w:rFonts w:ascii="Times New Roman" w:hAnsi="Times New Roman"/>
        </w:rPr>
      </w:pPr>
      <w:r w:rsidRPr="002A0F0D">
        <w:rPr>
          <w:rFonts w:ascii="Times New Roman" w:hAnsi="Times New Roman"/>
        </w:rPr>
        <w:t>Оцениваемые компетенции</w:t>
      </w:r>
    </w:p>
    <w:p w14:paraId="09BFA95C" w14:textId="77777777" w:rsidR="00720576" w:rsidRPr="002A0F0D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0F0D">
        <w:rPr>
          <w:rFonts w:ascii="Times New Roman" w:hAnsi="Times New Roman"/>
          <w:sz w:val="24"/>
          <w:szCs w:val="24"/>
          <w:lang w:eastAsia="ru-RU"/>
        </w:rPr>
        <w:t>Понимать общие положения законодательства о гражданско-правовых договорах и обязательствах, способах обеспечения исполнения договорных обязательств и применять их к конкретным договорным формам</w:t>
      </w:r>
    </w:p>
    <w:p w14:paraId="18D0F229" w14:textId="77777777" w:rsidR="00720576" w:rsidRPr="002A0F0D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0F0D">
        <w:rPr>
          <w:rFonts w:ascii="Times New Roman" w:hAnsi="Times New Roman"/>
          <w:sz w:val="24"/>
          <w:szCs w:val="24"/>
          <w:lang w:eastAsia="ru-RU"/>
        </w:rPr>
        <w:t>Анализировать заключаемые юридическим лицом договоры и оценивать их соответствие гражданскому законодательству</w:t>
      </w:r>
    </w:p>
    <w:p w14:paraId="22E6CA2A" w14:textId="77777777" w:rsidR="00720576" w:rsidRPr="002A0F0D" w:rsidRDefault="00720576" w:rsidP="00F65B80">
      <w:pPr>
        <w:pStyle w:val="2"/>
        <w:rPr>
          <w:rFonts w:ascii="Times New Roman" w:hAnsi="Times New Roman"/>
        </w:rPr>
      </w:pPr>
      <w:r w:rsidRPr="002A0F0D">
        <w:rPr>
          <w:rFonts w:ascii="Times New Roman" w:hAnsi="Times New Roman"/>
        </w:rPr>
        <w:lastRenderedPageBreak/>
        <w:t>Содержание раздела</w:t>
      </w:r>
    </w:p>
    <w:p w14:paraId="0AE67ABD" w14:textId="77777777" w:rsidR="00720576" w:rsidRPr="002A0F0D" w:rsidRDefault="00720576" w:rsidP="00F65B80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14:paraId="46FF5118" w14:textId="77777777" w:rsidR="00720576" w:rsidRPr="002A0F0D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2A0F0D">
        <w:rPr>
          <w:rFonts w:ascii="Times New Roman" w:hAnsi="Times New Roman"/>
          <w:b/>
          <w:sz w:val="24"/>
          <w:szCs w:val="24"/>
        </w:rPr>
        <w:t>ТЕМА 6. Общие положения законодательства</w:t>
      </w:r>
      <w:r>
        <w:rPr>
          <w:rFonts w:ascii="Times New Roman" w:hAnsi="Times New Roman"/>
          <w:b/>
          <w:sz w:val="24"/>
          <w:szCs w:val="24"/>
        </w:rPr>
        <w:t xml:space="preserve"> о гражданско-правовом договоре</w:t>
      </w:r>
    </w:p>
    <w:p w14:paraId="4BD6D48B" w14:textId="77777777"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2.1.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>Гражданско-правовой договор: понятие, содержание, существенные условия, классификация. Общий порядок заключения договора.</w:t>
      </w:r>
    </w:p>
    <w:p w14:paraId="0BA4B5A3" w14:textId="77777777"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2.2.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>Принцип «свободы договора»: содержание, ограничения действия.</w:t>
      </w:r>
    </w:p>
    <w:p w14:paraId="48D8D939" w14:textId="77777777"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2.3.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 xml:space="preserve">Общие положения гражданского законодательства об изменении и расторжении договора: основания, порядок, правовые последствия. </w:t>
      </w:r>
    </w:p>
    <w:p w14:paraId="42124396" w14:textId="77777777"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2.4.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>Отказ от исполнения договора или от осуществления прав по договору.</w:t>
      </w:r>
    </w:p>
    <w:p w14:paraId="51B7B033" w14:textId="77777777" w:rsidR="00720576" w:rsidRPr="002A0F0D" w:rsidRDefault="00720576" w:rsidP="00F65B80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0EEF8526" w14:textId="77777777" w:rsidR="00720576" w:rsidRPr="002A0F0D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2A0F0D">
        <w:rPr>
          <w:rFonts w:ascii="Times New Roman" w:hAnsi="Times New Roman"/>
          <w:b/>
          <w:sz w:val="24"/>
          <w:szCs w:val="24"/>
        </w:rPr>
        <w:t>ТЕМА 7. Способы, обеспечивающие исп</w:t>
      </w:r>
      <w:r>
        <w:rPr>
          <w:rFonts w:ascii="Times New Roman" w:hAnsi="Times New Roman"/>
          <w:b/>
          <w:sz w:val="24"/>
          <w:szCs w:val="24"/>
        </w:rPr>
        <w:t>олнение договорных обязательств</w:t>
      </w:r>
    </w:p>
    <w:p w14:paraId="15D3B682" w14:textId="77777777"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2.5.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>Способ обеспечения исполнения договорного обязательства: понятие, виды, общая характеристика.</w:t>
      </w:r>
    </w:p>
    <w:p w14:paraId="760D5970" w14:textId="77777777"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2.6.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>Неустойка: понятие, виды, форма. Уменьшение размера взыскиваемой неустойки.</w:t>
      </w:r>
    </w:p>
    <w:p w14:paraId="792D1113" w14:textId="77777777"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2.7.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>Залог: понятие виды. Основания, условия и порядок обращения взыскания на заложенное имущество. Договор о залоге. Особенности залога отдельных видов имущества.</w:t>
      </w:r>
    </w:p>
    <w:p w14:paraId="50F4FB9D" w14:textId="77777777"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2.8.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>Поручительство.</w:t>
      </w:r>
    </w:p>
    <w:p w14:paraId="61659DA9" w14:textId="77777777"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2.9.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>Независимая гарантия</w:t>
      </w:r>
      <w:r>
        <w:rPr>
          <w:rFonts w:ascii="Times New Roman" w:hAnsi="Times New Roman"/>
          <w:sz w:val="24"/>
          <w:szCs w:val="24"/>
        </w:rPr>
        <w:t>.</w:t>
      </w:r>
    </w:p>
    <w:p w14:paraId="125E3E41" w14:textId="77777777"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2.10.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>Удержание вещи, задаток, обеспечительный платеж.</w:t>
      </w:r>
    </w:p>
    <w:p w14:paraId="4486FFA2" w14:textId="77777777" w:rsidR="00720576" w:rsidRPr="002A0F0D" w:rsidRDefault="00720576" w:rsidP="00F65B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09B04A" w14:textId="77777777" w:rsidR="00720576" w:rsidRPr="004D27DF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2A0F0D">
        <w:rPr>
          <w:rFonts w:ascii="Times New Roman" w:hAnsi="Times New Roman"/>
          <w:b/>
          <w:sz w:val="24"/>
          <w:szCs w:val="24"/>
        </w:rPr>
        <w:t>ТЕМА 8. Отдельные вид</w:t>
      </w:r>
      <w:r>
        <w:rPr>
          <w:rFonts w:ascii="Times New Roman" w:hAnsi="Times New Roman"/>
          <w:b/>
          <w:sz w:val="24"/>
          <w:szCs w:val="24"/>
        </w:rPr>
        <w:t>ы гражданско-правовых договоров</w:t>
      </w:r>
    </w:p>
    <w:p w14:paraId="30BCB078" w14:textId="77777777"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2.11.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 xml:space="preserve">Договор купли-продажи: понятие, предмет, форма, существенные условия. Основные права и обязанности сторон. </w:t>
      </w:r>
    </w:p>
    <w:p w14:paraId="51CABE2A" w14:textId="77777777"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2.12.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>Договор дарения: понятие, предмет, форма. Ограничение дарения. Основные права и обязанности сторон. Особенности пожертвования.</w:t>
      </w:r>
    </w:p>
    <w:p w14:paraId="69EE318A" w14:textId="77777777"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2.13.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>Договор подряда: понятие, предмет, форма, существенные условия. Распределение рисков по договору подряда. Основные права и обязанности сторон.</w:t>
      </w:r>
    </w:p>
    <w:p w14:paraId="71EF64A1" w14:textId="77777777"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2.14.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>Договор аренды: понятие, предмет, форма, существенные условия, особенности договора субаренды. Основные права и обязанности сторон.</w:t>
      </w:r>
    </w:p>
    <w:p w14:paraId="07F46B1B" w14:textId="77777777"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2.15.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>Договор безвозмездного пользования имуществом: понятие, предмет, форма, основные права и обязанности сторон.</w:t>
      </w:r>
    </w:p>
    <w:p w14:paraId="46BD8C9A" w14:textId="77777777"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2.16.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>Договор финансовой аренды (лизинга): понятие, предмет, форма, существенные условия. Основные права и обязанности сторон.</w:t>
      </w:r>
    </w:p>
    <w:p w14:paraId="70C7C6B6" w14:textId="77777777"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2.17.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>Договор займа: понятие, предмет, форма. Основные права и обязанности сторон.</w:t>
      </w:r>
    </w:p>
    <w:p w14:paraId="3B1F1AFF" w14:textId="77777777"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2.18.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>Договор возмездного оказания услуг: понятие, предмет, форма. Основные права и обязанности сторон.</w:t>
      </w:r>
    </w:p>
    <w:p w14:paraId="335B6B40" w14:textId="77777777"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2.19.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>Договор комиссии: понятие, предмет, форма. Основные права и обязанности сторон.</w:t>
      </w:r>
    </w:p>
    <w:p w14:paraId="552E3C15" w14:textId="77777777"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2.20.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>Договор поручения: понятие, предмет, форма. Основные права и обязанности сторон.</w:t>
      </w:r>
    </w:p>
    <w:p w14:paraId="69C3D68E" w14:textId="77777777"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2.21.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>Агентский договор: понятие, предмет, форма. Основные права и обязанности сторон.</w:t>
      </w:r>
    </w:p>
    <w:p w14:paraId="190AF921" w14:textId="77777777"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2.22.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>Договор простого товарищества (договор о совместной деятельности): стороны договора, вклады и их оценка, порядок ведения общих дел, расходы и ответственность товарищей. Основные права и обязанности сторон.</w:t>
      </w:r>
    </w:p>
    <w:p w14:paraId="55041DE9" w14:textId="77777777"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2.23.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>Договор доверительного управления имуществом: объект доверительного управления, учредитель управления и управляющий, форма договора. Основные права и обязанности сторон.</w:t>
      </w:r>
    </w:p>
    <w:p w14:paraId="19FC52F5" w14:textId="77777777"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2.24.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>Особенности доверительного управления паевым инвестиционным фондом: объект доверительного управления, учредитель управления и управляющий, форма и существенные условия договора.</w:t>
      </w:r>
    </w:p>
    <w:p w14:paraId="00073648" w14:textId="77777777"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lastRenderedPageBreak/>
        <w:t>2.2</w:t>
      </w:r>
      <w:r>
        <w:rPr>
          <w:rFonts w:ascii="Times New Roman" w:hAnsi="Times New Roman"/>
          <w:sz w:val="24"/>
          <w:szCs w:val="24"/>
        </w:rPr>
        <w:t>5</w:t>
      </w:r>
      <w:r w:rsidRPr="002A0F0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>Договор финансирования под уступку денежного требования (договор факторинга): понятие, предмет, форма, существенные условия.</w:t>
      </w:r>
    </w:p>
    <w:p w14:paraId="2FBA2141" w14:textId="77777777"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2.2</w:t>
      </w:r>
      <w:r>
        <w:rPr>
          <w:rFonts w:ascii="Times New Roman" w:hAnsi="Times New Roman"/>
          <w:sz w:val="24"/>
          <w:szCs w:val="24"/>
        </w:rPr>
        <w:t>6</w:t>
      </w:r>
      <w:r w:rsidRPr="002A0F0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>Договоры, опосредующие передачу прав на результаты творческой деятельности: договор об отчуждении, лицензионный договор.</w:t>
      </w:r>
    </w:p>
    <w:p w14:paraId="129A7DD4" w14:textId="77777777" w:rsidR="00720576" w:rsidRPr="002A0F0D" w:rsidRDefault="00720576" w:rsidP="00F65B80">
      <w:pPr>
        <w:rPr>
          <w:rFonts w:ascii="Times New Roman" w:hAnsi="Times New Roman"/>
        </w:rPr>
      </w:pPr>
    </w:p>
    <w:p w14:paraId="4BD9EC81" w14:textId="77777777" w:rsidR="00720576" w:rsidRPr="002A0F0D" w:rsidRDefault="00720576" w:rsidP="00F65B80">
      <w:pPr>
        <w:pStyle w:val="1"/>
        <w:spacing w:before="0" w:line="240" w:lineRule="auto"/>
        <w:rPr>
          <w:rFonts w:ascii="Times New Roman" w:hAnsi="Times New Roman"/>
          <w:u w:val="single"/>
        </w:rPr>
      </w:pPr>
      <w:r w:rsidRPr="002A0F0D">
        <w:rPr>
          <w:rFonts w:ascii="Times New Roman" w:hAnsi="Times New Roman"/>
          <w:u w:val="single"/>
        </w:rPr>
        <w:t>Раздел 3. Правов</w:t>
      </w:r>
      <w:r>
        <w:rPr>
          <w:rFonts w:ascii="Times New Roman" w:hAnsi="Times New Roman"/>
          <w:u w:val="single"/>
        </w:rPr>
        <w:t>ое</w:t>
      </w:r>
      <w:r w:rsidRPr="002A0F0D">
        <w:rPr>
          <w:rFonts w:ascii="Times New Roman" w:hAnsi="Times New Roman"/>
          <w:u w:val="single"/>
        </w:rPr>
        <w:t xml:space="preserve"> регулирование трудовых отношений работодателя и работника</w:t>
      </w:r>
    </w:p>
    <w:p w14:paraId="0252FD70" w14:textId="77777777" w:rsidR="00720576" w:rsidRPr="002A0F0D" w:rsidRDefault="00720576" w:rsidP="00F65B80">
      <w:pPr>
        <w:pStyle w:val="2"/>
        <w:rPr>
          <w:rFonts w:ascii="Times New Roman" w:hAnsi="Times New Roman"/>
        </w:rPr>
      </w:pPr>
      <w:r w:rsidRPr="002A0F0D">
        <w:rPr>
          <w:rFonts w:ascii="Times New Roman" w:hAnsi="Times New Roman"/>
        </w:rPr>
        <w:t>Оцениваемые компетенции</w:t>
      </w:r>
    </w:p>
    <w:p w14:paraId="44D16CBB" w14:textId="77777777" w:rsidR="00720576" w:rsidRPr="002A0F0D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0F0D">
        <w:rPr>
          <w:rFonts w:ascii="Times New Roman" w:hAnsi="Times New Roman"/>
          <w:sz w:val="24"/>
          <w:szCs w:val="24"/>
          <w:lang w:eastAsia="ru-RU"/>
        </w:rPr>
        <w:t xml:space="preserve"> Понимать и анализировать правовые основы взаимоотношений работодателя и работника, в том числе различные формы привлечения физических лиц к работе </w:t>
      </w:r>
    </w:p>
    <w:p w14:paraId="314520DF" w14:textId="77777777" w:rsidR="00720576" w:rsidRPr="002A0F0D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0F0D">
        <w:rPr>
          <w:rFonts w:ascii="Times New Roman" w:hAnsi="Times New Roman"/>
          <w:sz w:val="24"/>
          <w:szCs w:val="24"/>
          <w:lang w:eastAsia="ru-RU"/>
        </w:rPr>
        <w:t>Понимать отличие трудового договора от договора гражданско-правового характера</w:t>
      </w:r>
    </w:p>
    <w:p w14:paraId="440ADACF" w14:textId="77777777" w:rsidR="00720576" w:rsidRPr="002A0F0D" w:rsidRDefault="00720576" w:rsidP="00F65B80">
      <w:pPr>
        <w:pStyle w:val="2"/>
        <w:rPr>
          <w:rFonts w:ascii="Times New Roman" w:hAnsi="Times New Roman"/>
        </w:rPr>
      </w:pPr>
      <w:r w:rsidRPr="002A0F0D">
        <w:rPr>
          <w:rFonts w:ascii="Times New Roman" w:hAnsi="Times New Roman"/>
        </w:rPr>
        <w:t>Содержание раздела</w:t>
      </w:r>
    </w:p>
    <w:p w14:paraId="6F792232" w14:textId="77777777" w:rsidR="00720576" w:rsidRPr="002A0F0D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14:paraId="1521C0B1" w14:textId="77777777" w:rsidR="00720576" w:rsidRPr="002A0F0D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9. Трудовой договор</w:t>
      </w:r>
    </w:p>
    <w:p w14:paraId="4AEA08C3" w14:textId="77777777"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3.1.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>Понятие и виды трудовых договоров, их содержание, порядок заключения и расторжения. Отличие трудового договора от гражданско-правовых договоров подряда и возмездного оказания услуг.</w:t>
      </w:r>
    </w:p>
    <w:p w14:paraId="0F5EFF1A" w14:textId="77777777"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>Работа по совместительству. Совмещение профессий (должностей).</w:t>
      </w:r>
    </w:p>
    <w:p w14:paraId="4A6D4F41" w14:textId="77777777"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3.3.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>Особенности регулирования труда руководителя организации и членов коллегиального исполнительного органа организации.</w:t>
      </w:r>
    </w:p>
    <w:p w14:paraId="5E863D0A" w14:textId="77777777"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3.4.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>Особенности регулирования труда работников, являющихся иностранными гражданами или лицами без гражданства.</w:t>
      </w:r>
    </w:p>
    <w:p w14:paraId="5EE08CF6" w14:textId="77777777" w:rsidR="00720576" w:rsidRPr="002A0F0D" w:rsidRDefault="00720576" w:rsidP="00F65B80">
      <w:pPr>
        <w:rPr>
          <w:rFonts w:ascii="Times New Roman" w:hAnsi="Times New Roman"/>
          <w:lang w:eastAsia="ru-RU"/>
        </w:rPr>
      </w:pPr>
    </w:p>
    <w:p w14:paraId="678C9B85" w14:textId="77777777" w:rsidR="00720576" w:rsidRPr="002A0F0D" w:rsidRDefault="00720576" w:rsidP="00F65B80">
      <w:pPr>
        <w:pStyle w:val="1"/>
        <w:spacing w:before="0" w:line="240" w:lineRule="auto"/>
        <w:rPr>
          <w:rFonts w:ascii="Times New Roman" w:hAnsi="Times New Roman"/>
          <w:u w:val="single"/>
        </w:rPr>
      </w:pPr>
      <w:r w:rsidRPr="002A0F0D">
        <w:rPr>
          <w:rFonts w:ascii="Times New Roman" w:hAnsi="Times New Roman"/>
          <w:u w:val="single"/>
        </w:rPr>
        <w:t xml:space="preserve">Раздел 4. Внешнеэкономическая деятельность. Валютное регулирование и валютный контроль </w:t>
      </w:r>
    </w:p>
    <w:p w14:paraId="18373B93" w14:textId="77777777" w:rsidR="00720576" w:rsidRPr="002A0F0D" w:rsidRDefault="00720576" w:rsidP="00F65B80">
      <w:pPr>
        <w:pStyle w:val="2"/>
        <w:rPr>
          <w:rFonts w:ascii="Times New Roman" w:hAnsi="Times New Roman"/>
        </w:rPr>
      </w:pPr>
      <w:r w:rsidRPr="002A0F0D">
        <w:rPr>
          <w:rFonts w:ascii="Times New Roman" w:hAnsi="Times New Roman"/>
        </w:rPr>
        <w:t>Оцениваемые компетенции</w:t>
      </w:r>
    </w:p>
    <w:p w14:paraId="19F52C5A" w14:textId="77777777" w:rsidR="00720576" w:rsidRPr="002A0F0D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0F0D">
        <w:rPr>
          <w:rFonts w:ascii="Times New Roman" w:hAnsi="Times New Roman"/>
          <w:sz w:val="24"/>
          <w:szCs w:val="24"/>
          <w:lang w:eastAsia="ru-RU"/>
        </w:rPr>
        <w:t>Понимать основы законодательства о внешнеэкономической деятельности и валютно</w:t>
      </w:r>
      <w:r>
        <w:rPr>
          <w:rFonts w:ascii="Times New Roman" w:hAnsi="Times New Roman"/>
          <w:sz w:val="24"/>
          <w:szCs w:val="24"/>
          <w:lang w:eastAsia="ru-RU"/>
        </w:rPr>
        <w:t>м</w:t>
      </w:r>
      <w:r w:rsidRPr="002A0F0D">
        <w:rPr>
          <w:rFonts w:ascii="Times New Roman" w:hAnsi="Times New Roman"/>
          <w:sz w:val="24"/>
          <w:szCs w:val="24"/>
          <w:lang w:eastAsia="ru-RU"/>
        </w:rPr>
        <w:t xml:space="preserve"> контрол</w:t>
      </w:r>
      <w:r>
        <w:rPr>
          <w:rFonts w:ascii="Times New Roman" w:hAnsi="Times New Roman"/>
          <w:sz w:val="24"/>
          <w:szCs w:val="24"/>
          <w:lang w:eastAsia="ru-RU"/>
        </w:rPr>
        <w:t>е</w:t>
      </w:r>
    </w:p>
    <w:p w14:paraId="6DB34A24" w14:textId="77777777" w:rsidR="00720576" w:rsidRPr="002A0F0D" w:rsidRDefault="00720576" w:rsidP="00F65B80">
      <w:pPr>
        <w:pStyle w:val="2"/>
        <w:rPr>
          <w:rFonts w:ascii="Times New Roman" w:hAnsi="Times New Roman"/>
        </w:rPr>
      </w:pPr>
      <w:r w:rsidRPr="002A0F0D">
        <w:rPr>
          <w:rFonts w:ascii="Times New Roman" w:hAnsi="Times New Roman"/>
        </w:rPr>
        <w:t>Содержание раздела</w:t>
      </w:r>
    </w:p>
    <w:p w14:paraId="123031EE" w14:textId="77777777" w:rsidR="00720576" w:rsidRPr="002A0F0D" w:rsidRDefault="00720576" w:rsidP="00F65B80">
      <w:pPr>
        <w:spacing w:after="0" w:line="240" w:lineRule="auto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14:paraId="5DF82BD6" w14:textId="77777777" w:rsidR="00720576" w:rsidRPr="002A0F0D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2A0F0D">
        <w:rPr>
          <w:rFonts w:ascii="Times New Roman" w:hAnsi="Times New Roman"/>
          <w:b/>
          <w:sz w:val="24"/>
          <w:szCs w:val="24"/>
        </w:rPr>
        <w:t>ТЕМА 10. В</w:t>
      </w:r>
      <w:r>
        <w:rPr>
          <w:rFonts w:ascii="Times New Roman" w:hAnsi="Times New Roman"/>
          <w:b/>
          <w:sz w:val="24"/>
          <w:szCs w:val="24"/>
        </w:rPr>
        <w:t>нешнеэкономическая деятельность</w:t>
      </w:r>
    </w:p>
    <w:p w14:paraId="14B6894F" w14:textId="77777777"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4.1.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>Внешнеэкономическая сделка: понятие, порядок и форма учета для целей экспортного контроля; документы, относящиеся к внешнеэкономическим сделкам.</w:t>
      </w:r>
    </w:p>
    <w:p w14:paraId="39BE6A00" w14:textId="77777777"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4.2.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>Договор международной купли-продажи: основные условия заключения, обязанности сторон, переход риска.</w:t>
      </w:r>
    </w:p>
    <w:p w14:paraId="58F554B8" w14:textId="77777777"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4.3.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 xml:space="preserve">Базисные условия поставки при заключении договора международной купли-продажи товаров: виды, общая характеристика и различия. </w:t>
      </w:r>
    </w:p>
    <w:p w14:paraId="56C00510" w14:textId="77777777" w:rsidR="00720576" w:rsidRPr="002A0F0D" w:rsidRDefault="00720576" w:rsidP="00F65B80">
      <w:pPr>
        <w:spacing w:after="0" w:line="240" w:lineRule="auto"/>
        <w:ind w:left="284" w:hanging="284"/>
        <w:rPr>
          <w:rFonts w:ascii="Times New Roman" w:hAnsi="Times New Roman"/>
          <w:b/>
          <w:sz w:val="24"/>
          <w:szCs w:val="24"/>
        </w:rPr>
      </w:pPr>
    </w:p>
    <w:p w14:paraId="1F8F1812" w14:textId="77777777" w:rsidR="00720576" w:rsidRPr="002A0F0D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2A0F0D">
        <w:rPr>
          <w:rFonts w:ascii="Times New Roman" w:hAnsi="Times New Roman"/>
          <w:b/>
          <w:sz w:val="24"/>
          <w:szCs w:val="24"/>
        </w:rPr>
        <w:t>ТЕМА 11. Валютное ре</w:t>
      </w:r>
      <w:r>
        <w:rPr>
          <w:rFonts w:ascii="Times New Roman" w:hAnsi="Times New Roman"/>
          <w:b/>
          <w:sz w:val="24"/>
          <w:szCs w:val="24"/>
        </w:rPr>
        <w:t>гулирование и валютный контроль</w:t>
      </w:r>
    </w:p>
    <w:p w14:paraId="4F9B3B89" w14:textId="77777777"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4.4.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 xml:space="preserve">Валютные операции: виды, разрешенные на территории </w:t>
      </w:r>
      <w:r>
        <w:rPr>
          <w:rFonts w:ascii="Times New Roman" w:hAnsi="Times New Roman"/>
          <w:sz w:val="24"/>
          <w:szCs w:val="24"/>
        </w:rPr>
        <w:t>Российской Федерации</w:t>
      </w:r>
      <w:r w:rsidRPr="002A0F0D">
        <w:rPr>
          <w:rFonts w:ascii="Times New Roman" w:hAnsi="Times New Roman"/>
          <w:sz w:val="24"/>
          <w:szCs w:val="24"/>
        </w:rPr>
        <w:t xml:space="preserve"> валютные операции между резидентами, между резидентами и нерезидентами, между нерезидентами. </w:t>
      </w:r>
    </w:p>
    <w:p w14:paraId="1147DE2C" w14:textId="77777777"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4.5.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 xml:space="preserve">Права и обязанности резидентов при осуществлении валютных операций. </w:t>
      </w:r>
    </w:p>
    <w:p w14:paraId="0D230AF0" w14:textId="77777777"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4.6.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 xml:space="preserve">Органы и агенты валютного контроля в </w:t>
      </w:r>
      <w:r>
        <w:rPr>
          <w:rFonts w:ascii="Times New Roman" w:hAnsi="Times New Roman"/>
          <w:sz w:val="24"/>
          <w:szCs w:val="24"/>
        </w:rPr>
        <w:t>Российской Федерации</w:t>
      </w:r>
      <w:r w:rsidRPr="002A0F0D">
        <w:rPr>
          <w:rFonts w:ascii="Times New Roman" w:hAnsi="Times New Roman"/>
          <w:sz w:val="24"/>
          <w:szCs w:val="24"/>
        </w:rPr>
        <w:t>, их компетенция</w:t>
      </w:r>
      <w:r>
        <w:rPr>
          <w:rFonts w:ascii="Times New Roman" w:hAnsi="Times New Roman"/>
          <w:sz w:val="24"/>
          <w:szCs w:val="24"/>
        </w:rPr>
        <w:t>.</w:t>
      </w:r>
    </w:p>
    <w:p w14:paraId="14676192" w14:textId="77777777" w:rsidR="00720576" w:rsidRPr="002A0F0D" w:rsidRDefault="00720576" w:rsidP="00F65B80">
      <w:pPr>
        <w:rPr>
          <w:rFonts w:ascii="Times New Roman" w:hAnsi="Times New Roman"/>
          <w:lang w:eastAsia="ru-RU"/>
        </w:rPr>
      </w:pPr>
    </w:p>
    <w:p w14:paraId="5D16E359" w14:textId="77777777" w:rsidR="00720576" w:rsidRPr="002A0F0D" w:rsidRDefault="00720576" w:rsidP="00F65B80">
      <w:pPr>
        <w:pStyle w:val="1"/>
        <w:spacing w:before="0" w:line="240" w:lineRule="auto"/>
        <w:rPr>
          <w:rFonts w:ascii="Times New Roman" w:hAnsi="Times New Roman"/>
          <w:u w:val="single"/>
        </w:rPr>
      </w:pPr>
      <w:r w:rsidRPr="002A0F0D">
        <w:rPr>
          <w:rFonts w:ascii="Times New Roman" w:hAnsi="Times New Roman"/>
          <w:u w:val="single"/>
        </w:rPr>
        <w:lastRenderedPageBreak/>
        <w:t>Раздел 5. Правовое регулирование деятельности организаций финансового рынка</w:t>
      </w:r>
    </w:p>
    <w:p w14:paraId="521CA7D8" w14:textId="77777777" w:rsidR="00720576" w:rsidRPr="002A0F0D" w:rsidRDefault="00720576" w:rsidP="00F65B80">
      <w:pPr>
        <w:pStyle w:val="2"/>
        <w:rPr>
          <w:rFonts w:ascii="Times New Roman" w:hAnsi="Times New Roman"/>
        </w:rPr>
      </w:pPr>
      <w:r w:rsidRPr="002A0F0D">
        <w:rPr>
          <w:rFonts w:ascii="Times New Roman" w:hAnsi="Times New Roman"/>
        </w:rPr>
        <w:t>Оцениваемые компетенции</w:t>
      </w:r>
    </w:p>
    <w:p w14:paraId="305FF37E" w14:textId="77777777" w:rsidR="00720576" w:rsidRPr="002A0F0D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0F0D">
        <w:rPr>
          <w:rFonts w:ascii="Times New Roman" w:hAnsi="Times New Roman"/>
          <w:sz w:val="24"/>
          <w:szCs w:val="24"/>
          <w:lang w:eastAsia="ru-RU"/>
        </w:rPr>
        <w:t xml:space="preserve"> Понимать и анализировать правовые основы деятельности организаций финансового рынка</w:t>
      </w:r>
    </w:p>
    <w:p w14:paraId="6C0D036F" w14:textId="77777777" w:rsidR="00720576" w:rsidRPr="002A0F0D" w:rsidRDefault="00720576" w:rsidP="00F65B80">
      <w:pPr>
        <w:pStyle w:val="2"/>
        <w:spacing w:after="240"/>
        <w:rPr>
          <w:rFonts w:ascii="Times New Roman" w:hAnsi="Times New Roman"/>
        </w:rPr>
      </w:pPr>
      <w:r w:rsidRPr="002A0F0D">
        <w:rPr>
          <w:rFonts w:ascii="Times New Roman" w:hAnsi="Times New Roman"/>
        </w:rPr>
        <w:t>Содержание раздела</w:t>
      </w:r>
    </w:p>
    <w:p w14:paraId="4A49B149" w14:textId="77777777" w:rsidR="00720576" w:rsidRPr="002A0F0D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2A0F0D">
        <w:rPr>
          <w:rFonts w:ascii="Times New Roman" w:hAnsi="Times New Roman"/>
          <w:b/>
          <w:sz w:val="24"/>
          <w:szCs w:val="24"/>
        </w:rPr>
        <w:t>ТЕМА 12. Правовое регу</w:t>
      </w:r>
      <w:r>
        <w:rPr>
          <w:rFonts w:ascii="Times New Roman" w:hAnsi="Times New Roman"/>
          <w:b/>
          <w:sz w:val="24"/>
          <w:szCs w:val="24"/>
        </w:rPr>
        <w:t>лирование рынка страховых услуг</w:t>
      </w:r>
    </w:p>
    <w:p w14:paraId="08231005" w14:textId="77777777"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5.1.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>Страховая деятельность: понятие, цели, объекты страхования и субъекты страхового дела, порядок лицензирования.</w:t>
      </w:r>
    </w:p>
    <w:p w14:paraId="442A42C5" w14:textId="77777777"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5.2.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>Формы и виды страхования: понятия, общая характеристика.</w:t>
      </w:r>
    </w:p>
    <w:p w14:paraId="245046D3" w14:textId="77777777"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5.3.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>Договоры имущественного и личного страхования: предмет, форма, существенные условия, страховые риски и риски, не подлежащие страхованию. Основные права и обязанности сторон.</w:t>
      </w:r>
    </w:p>
    <w:p w14:paraId="36B9DC87" w14:textId="77777777"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5.4.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 xml:space="preserve">Договор перестрахования: предмет, форма, существенные условия. </w:t>
      </w:r>
    </w:p>
    <w:p w14:paraId="134DF2A6" w14:textId="77777777" w:rsidR="00720576" w:rsidRPr="002A0F0D" w:rsidRDefault="00720576" w:rsidP="00F65B80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30628859" w14:textId="77777777" w:rsidR="00720576" w:rsidRPr="004D27DF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2A0F0D">
        <w:rPr>
          <w:rFonts w:ascii="Times New Roman" w:hAnsi="Times New Roman"/>
          <w:b/>
          <w:sz w:val="24"/>
          <w:szCs w:val="24"/>
        </w:rPr>
        <w:t>ТЕМА 13. Правовое регул</w:t>
      </w:r>
      <w:r>
        <w:rPr>
          <w:rFonts w:ascii="Times New Roman" w:hAnsi="Times New Roman"/>
          <w:b/>
          <w:sz w:val="24"/>
          <w:szCs w:val="24"/>
        </w:rPr>
        <w:t>ирование рынка банковских услуг</w:t>
      </w:r>
    </w:p>
    <w:p w14:paraId="4F158118" w14:textId="77777777"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5.5.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>Кредитная организация: понятие, формы кредитных организаций, их общая характеристика и различия, порядок лицензирования.</w:t>
      </w:r>
    </w:p>
    <w:p w14:paraId="0706497E" w14:textId="77777777"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5.6.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 xml:space="preserve">Банковские операции и другие сделки кредитной организации: виды, общая характеристика. </w:t>
      </w:r>
    </w:p>
    <w:p w14:paraId="173E1D19" w14:textId="77777777"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5.7.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 xml:space="preserve">Договор банковского счета: понятие предмет, форма, существенные условия. </w:t>
      </w:r>
    </w:p>
    <w:p w14:paraId="44EF1602" w14:textId="77777777"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5.8.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>Кредитный договор: понятие, предмет, форма, особенности.</w:t>
      </w:r>
    </w:p>
    <w:p w14:paraId="232C20F9" w14:textId="77777777"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5.9.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>Независимая гарантия в сфере деятельности кредитных организаций: понятие, форма, особенности. Основные права и обязанности сторон.</w:t>
      </w:r>
    </w:p>
    <w:p w14:paraId="6EF9A68D" w14:textId="77777777" w:rsidR="00720576" w:rsidRPr="002A0F0D" w:rsidRDefault="00720576" w:rsidP="00F65B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7774F7" w14:textId="77777777" w:rsidR="00720576" w:rsidRPr="002A0F0D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2A0F0D">
        <w:rPr>
          <w:rFonts w:ascii="Times New Roman" w:hAnsi="Times New Roman"/>
          <w:b/>
          <w:sz w:val="24"/>
          <w:szCs w:val="24"/>
        </w:rPr>
        <w:t>ТЕМА 14. Правовое р</w:t>
      </w:r>
      <w:r>
        <w:rPr>
          <w:rFonts w:ascii="Times New Roman" w:hAnsi="Times New Roman"/>
          <w:b/>
          <w:sz w:val="24"/>
          <w:szCs w:val="24"/>
        </w:rPr>
        <w:t>егулирование рынка ценных бумаг</w:t>
      </w:r>
    </w:p>
    <w:p w14:paraId="53CF30C6" w14:textId="77777777"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5.10.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>Брокерская и дилерская деятельность на рынке ценных бумаг: понятие, общая характеристика, основные условия деятельности.</w:t>
      </w:r>
    </w:p>
    <w:p w14:paraId="4E8EFE4F" w14:textId="77777777"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5.11.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>Депозитарная деятельность на рынке ценных бумаг: понятие, особенности заключения депозитарного договора.</w:t>
      </w:r>
    </w:p>
    <w:p w14:paraId="5EBF097E" w14:textId="77777777"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5.12.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>Организованные торги на рынке ценных бумаг: понятие; требования, предъявляемые к организатору торговли, включая требования к собственным средствам.</w:t>
      </w:r>
    </w:p>
    <w:p w14:paraId="61DC1D15" w14:textId="77777777" w:rsidR="00720576" w:rsidRPr="002A0F0D" w:rsidRDefault="00720576" w:rsidP="00F65B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ab/>
      </w:r>
    </w:p>
    <w:p w14:paraId="5454A790" w14:textId="77777777" w:rsidR="00720576" w:rsidRPr="002A0F0D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2A0F0D">
        <w:rPr>
          <w:rFonts w:ascii="Times New Roman" w:hAnsi="Times New Roman"/>
          <w:b/>
          <w:sz w:val="24"/>
          <w:szCs w:val="24"/>
        </w:rPr>
        <w:t>ТЕМА 15. Правовое регулирование деятельности него</w:t>
      </w:r>
      <w:r>
        <w:rPr>
          <w:rFonts w:ascii="Times New Roman" w:hAnsi="Times New Roman"/>
          <w:b/>
          <w:sz w:val="24"/>
          <w:szCs w:val="24"/>
        </w:rPr>
        <w:t>сударственных пенсионных фондов</w:t>
      </w:r>
    </w:p>
    <w:p w14:paraId="4EAD1F98" w14:textId="77777777"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5.13.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>Негосударственный пенсионный фонд: понятие, организационно-правовая форма, порядок создания, государственная регистрация, лицензирование, органы управления фондом.</w:t>
      </w:r>
    </w:p>
    <w:p w14:paraId="62A1F3B7" w14:textId="77777777"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5.14.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>Пенсионный договор: понятие, основное содержание.</w:t>
      </w:r>
    </w:p>
    <w:p w14:paraId="7A0FAA17" w14:textId="77777777"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5.15.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>Пенсионные накопления и пенсионные резервы: понятия, состав, источники формирования.</w:t>
      </w:r>
    </w:p>
    <w:p w14:paraId="45FD22CD" w14:textId="77777777" w:rsidR="00720576" w:rsidRPr="002A0F0D" w:rsidRDefault="00720576" w:rsidP="00F65B80">
      <w:pPr>
        <w:rPr>
          <w:rFonts w:ascii="Times New Roman" w:hAnsi="Times New Roman"/>
          <w:lang w:eastAsia="ru-RU"/>
        </w:rPr>
      </w:pPr>
    </w:p>
    <w:p w14:paraId="1B2CE26C" w14:textId="77777777" w:rsidR="00720576" w:rsidRPr="002A0F0D" w:rsidRDefault="00720576" w:rsidP="00F65B80">
      <w:pPr>
        <w:pStyle w:val="1"/>
        <w:spacing w:before="0" w:line="240" w:lineRule="auto"/>
        <w:rPr>
          <w:rFonts w:ascii="Times New Roman" w:hAnsi="Times New Roman"/>
          <w:u w:val="single"/>
        </w:rPr>
      </w:pPr>
      <w:r w:rsidRPr="002A0F0D">
        <w:rPr>
          <w:rFonts w:ascii="Times New Roman" w:hAnsi="Times New Roman"/>
          <w:u w:val="single"/>
        </w:rPr>
        <w:lastRenderedPageBreak/>
        <w:t xml:space="preserve">Раздел 6. Основы системы противодействия легализации (отмыванию) доходов, полученных преступным путем, и финансированию терроризма в </w:t>
      </w:r>
      <w:r>
        <w:rPr>
          <w:rFonts w:ascii="Times New Roman" w:hAnsi="Times New Roman"/>
          <w:u w:val="single"/>
        </w:rPr>
        <w:t>Российской Федерации</w:t>
      </w:r>
      <w:r w:rsidRPr="002A0F0D">
        <w:rPr>
          <w:rFonts w:ascii="Times New Roman" w:hAnsi="Times New Roman"/>
          <w:u w:val="single"/>
        </w:rPr>
        <w:t>. Основы системы противодействия коррупции</w:t>
      </w:r>
    </w:p>
    <w:p w14:paraId="23F71BCF" w14:textId="77777777" w:rsidR="00720576" w:rsidRPr="002A0F0D" w:rsidRDefault="00720576" w:rsidP="00F65B80">
      <w:pPr>
        <w:pStyle w:val="2"/>
        <w:rPr>
          <w:rFonts w:ascii="Times New Roman" w:hAnsi="Times New Roman"/>
        </w:rPr>
      </w:pPr>
      <w:r w:rsidRPr="002A0F0D">
        <w:rPr>
          <w:rFonts w:ascii="Times New Roman" w:hAnsi="Times New Roman"/>
        </w:rPr>
        <w:t>Оцениваемые компетенции</w:t>
      </w:r>
    </w:p>
    <w:p w14:paraId="59F28E1E" w14:textId="77777777" w:rsidR="00720576" w:rsidRPr="002A0F0D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0F0D">
        <w:rPr>
          <w:rFonts w:ascii="Times New Roman" w:hAnsi="Times New Roman"/>
          <w:sz w:val="24"/>
          <w:szCs w:val="24"/>
          <w:lang w:eastAsia="ru-RU"/>
        </w:rPr>
        <w:t>Анализировать соблюдение аудируемым лицом законодательства о противодействии коррупции</w:t>
      </w:r>
    </w:p>
    <w:p w14:paraId="4942FE66" w14:textId="77777777" w:rsidR="00720576" w:rsidRPr="002A0F0D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0F0D">
        <w:rPr>
          <w:rFonts w:ascii="Times New Roman" w:hAnsi="Times New Roman"/>
          <w:sz w:val="24"/>
          <w:szCs w:val="24"/>
          <w:lang w:eastAsia="ru-RU"/>
        </w:rPr>
        <w:t>Понимать основы законодательства о противодействии легализации (отмыванию) доходов, полученных преступным путем, анализировать соблюдение его аудируемым лицом</w:t>
      </w:r>
    </w:p>
    <w:p w14:paraId="2A265F4E" w14:textId="77777777" w:rsidR="00720576" w:rsidRPr="002A0F0D" w:rsidRDefault="00720576" w:rsidP="00F65B80">
      <w:pPr>
        <w:pStyle w:val="2"/>
        <w:rPr>
          <w:rFonts w:ascii="Times New Roman" w:hAnsi="Times New Roman"/>
        </w:rPr>
      </w:pPr>
      <w:r w:rsidRPr="002A0F0D">
        <w:rPr>
          <w:rFonts w:ascii="Times New Roman" w:hAnsi="Times New Roman"/>
        </w:rPr>
        <w:t>Содержание раздела</w:t>
      </w:r>
    </w:p>
    <w:p w14:paraId="1D22FB6B" w14:textId="77777777" w:rsidR="00720576" w:rsidRPr="002A0F0D" w:rsidRDefault="00720576" w:rsidP="00F65B80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14:paraId="621407AB" w14:textId="77777777" w:rsidR="00720576" w:rsidRPr="002A0F0D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2A0F0D">
        <w:rPr>
          <w:rFonts w:ascii="Times New Roman" w:hAnsi="Times New Roman"/>
          <w:b/>
          <w:sz w:val="24"/>
          <w:szCs w:val="24"/>
        </w:rPr>
        <w:t xml:space="preserve">ТЕМА 16. Правовые основы противодействия легализации (отмыванию) доходов, полученных преступным путем, и финансированию терроризма в </w:t>
      </w:r>
      <w:r>
        <w:rPr>
          <w:rFonts w:ascii="Times New Roman" w:hAnsi="Times New Roman"/>
          <w:b/>
          <w:sz w:val="24"/>
          <w:szCs w:val="24"/>
        </w:rPr>
        <w:t>Российской Федерации</w:t>
      </w:r>
    </w:p>
    <w:p w14:paraId="3577161F" w14:textId="77777777"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6.1.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 xml:space="preserve">Требования по предупреждению легализации (отмывания) доходов, полученных преступным путем, и финансирования терроризма, установленные законодательно-правовыми актами </w:t>
      </w:r>
      <w:r>
        <w:rPr>
          <w:rFonts w:ascii="Times New Roman" w:hAnsi="Times New Roman"/>
          <w:sz w:val="24"/>
          <w:szCs w:val="24"/>
        </w:rPr>
        <w:t>Российской Федерации</w:t>
      </w:r>
      <w:r w:rsidRPr="002A0F0D">
        <w:rPr>
          <w:rFonts w:ascii="Times New Roman" w:hAnsi="Times New Roman"/>
          <w:sz w:val="24"/>
          <w:szCs w:val="24"/>
        </w:rPr>
        <w:t xml:space="preserve"> в отношении организаций, осуществляющих операции с денежными средствами.</w:t>
      </w:r>
    </w:p>
    <w:p w14:paraId="3498656D" w14:textId="77777777"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6.2.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>Требования к системе внутреннего контроля в организациях за противодействием легализации (отмыванию) доходов, полученных преступным путем, и финансированию терроризма.</w:t>
      </w:r>
    </w:p>
    <w:p w14:paraId="5577C8FC" w14:textId="77777777"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6.3.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>Понятие национальной системы ПОД/ФТ и национальной оценки рисков легализации (отмывания) доходов, полученных преступным путем (оценки рисков). Предметные области (зоны) риска: краткая классификация в соответствии с ежегодной оценкой рисков, проведенной Росфинмониторингом, виды угроз для каждой области.</w:t>
      </w:r>
    </w:p>
    <w:p w14:paraId="6F6642D6" w14:textId="77777777"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411EFD09" w14:textId="77777777" w:rsidR="00720576" w:rsidRPr="007F7897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2A0F0D">
        <w:rPr>
          <w:rFonts w:ascii="Times New Roman" w:hAnsi="Times New Roman"/>
          <w:b/>
          <w:sz w:val="24"/>
          <w:szCs w:val="24"/>
        </w:rPr>
        <w:t>ТЕМА 17. Правовые о</w:t>
      </w:r>
      <w:r w:rsidRPr="007F7897">
        <w:rPr>
          <w:rFonts w:ascii="Times New Roman" w:hAnsi="Times New Roman"/>
          <w:b/>
          <w:sz w:val="24"/>
          <w:szCs w:val="24"/>
        </w:rPr>
        <w:t>сновы системы противодействия коррупции</w:t>
      </w:r>
    </w:p>
    <w:p w14:paraId="5CDE0E52" w14:textId="77777777"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6.4.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 xml:space="preserve">Правовые основы противодействия и меры профилактики коррупции в </w:t>
      </w:r>
      <w:r>
        <w:rPr>
          <w:rFonts w:ascii="Times New Roman" w:hAnsi="Times New Roman"/>
          <w:sz w:val="24"/>
          <w:szCs w:val="24"/>
        </w:rPr>
        <w:t>Российской Федерации</w:t>
      </w:r>
      <w:r w:rsidRPr="002A0F0D">
        <w:rPr>
          <w:rFonts w:ascii="Times New Roman" w:hAnsi="Times New Roman"/>
          <w:sz w:val="24"/>
          <w:szCs w:val="24"/>
        </w:rPr>
        <w:t xml:space="preserve">, международное сотрудничество </w:t>
      </w:r>
      <w:r>
        <w:rPr>
          <w:rFonts w:ascii="Times New Roman" w:hAnsi="Times New Roman"/>
          <w:sz w:val="24"/>
          <w:szCs w:val="24"/>
        </w:rPr>
        <w:t>Российской Федерации</w:t>
      </w:r>
      <w:r w:rsidRPr="002A0F0D">
        <w:rPr>
          <w:rFonts w:ascii="Times New Roman" w:hAnsi="Times New Roman"/>
          <w:sz w:val="24"/>
          <w:szCs w:val="24"/>
        </w:rPr>
        <w:t xml:space="preserve"> в области противодействия коррупции. </w:t>
      </w:r>
    </w:p>
    <w:p w14:paraId="4DD847A4" w14:textId="77777777"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6.5.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 xml:space="preserve">Обязанность организаций по применению мер противодействия коррупции, ответственность юридических лиц за коррупционные правонарушения. </w:t>
      </w:r>
    </w:p>
    <w:p w14:paraId="7D412EF9" w14:textId="77777777"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6.6.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>Правовые основы системы противодействия подкупу иностранных должностных лиц.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0F0D">
        <w:rPr>
          <w:rFonts w:ascii="Times New Roman" w:hAnsi="Times New Roman"/>
          <w:sz w:val="24"/>
          <w:szCs w:val="24"/>
        </w:rPr>
        <w:t>Понятия иностранного должностного лица, его подкупа. Органы, осуществляющие противодействие подкупу иностранных должностных лиц.</w:t>
      </w:r>
    </w:p>
    <w:p w14:paraId="48B402D6" w14:textId="77777777" w:rsidR="00720576" w:rsidRPr="002A0F0D" w:rsidRDefault="00720576" w:rsidP="00F65B80">
      <w:pPr>
        <w:rPr>
          <w:rFonts w:ascii="Times New Roman" w:hAnsi="Times New Roman"/>
          <w:sz w:val="24"/>
          <w:szCs w:val="24"/>
          <w:lang w:eastAsia="ru-RU"/>
        </w:rPr>
      </w:pPr>
    </w:p>
    <w:p w14:paraId="3CDDB9AA" w14:textId="77777777" w:rsidR="00720576" w:rsidRDefault="00720576" w:rsidP="00F65B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21287425" w14:textId="77777777" w:rsidR="00720576" w:rsidRPr="00EF3321" w:rsidRDefault="00720576" w:rsidP="00F65B80">
      <w:pPr>
        <w:pStyle w:val="1"/>
        <w:spacing w:before="0" w:after="120" w:line="240" w:lineRule="auto"/>
        <w:rPr>
          <w:rFonts w:ascii="Times New Roman" w:hAnsi="Times New Roman"/>
        </w:rPr>
      </w:pPr>
      <w:r w:rsidRPr="00EF3321">
        <w:rPr>
          <w:rFonts w:ascii="Times New Roman" w:hAnsi="Times New Roman"/>
        </w:rPr>
        <w:lastRenderedPageBreak/>
        <w:t>МОДУЛЬ «НАЛОГИ И НАЛОГОВОЕ АДМИНИСТРИРОВАНИЕ»</w:t>
      </w:r>
    </w:p>
    <w:p w14:paraId="27FC6A90" w14:textId="77777777" w:rsidR="00720576" w:rsidRPr="00BB0440" w:rsidRDefault="00720576" w:rsidP="00F65B80">
      <w:pPr>
        <w:pStyle w:val="1"/>
        <w:spacing w:before="0" w:after="120" w:line="240" w:lineRule="auto"/>
        <w:rPr>
          <w:rFonts w:ascii="Times New Roman" w:hAnsi="Times New Roman"/>
        </w:rPr>
      </w:pPr>
      <w:r w:rsidRPr="00BB0440">
        <w:rPr>
          <w:rFonts w:ascii="Times New Roman" w:hAnsi="Times New Roman"/>
        </w:rPr>
        <w:t>Введение</w:t>
      </w:r>
    </w:p>
    <w:p w14:paraId="1990D5DB" w14:textId="5A33287E" w:rsidR="00720576" w:rsidRPr="00BB0440" w:rsidRDefault="00720576" w:rsidP="00F65B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0440">
        <w:rPr>
          <w:rFonts w:ascii="Times New Roman" w:hAnsi="Times New Roman"/>
          <w:sz w:val="24"/>
          <w:szCs w:val="24"/>
          <w:lang w:eastAsia="ru-RU"/>
        </w:rPr>
        <w:t xml:space="preserve">Программа модуля «Налоги и налоговое администрирование» содержит перечень оцениваемых компетенций и примерную тематику заданий, предлагаемых </w:t>
      </w:r>
      <w:r w:rsidR="00960BF0">
        <w:rPr>
          <w:rFonts w:ascii="Times New Roman" w:hAnsi="Times New Roman"/>
          <w:sz w:val="24"/>
          <w:szCs w:val="24"/>
          <w:lang w:eastAsia="ru-RU"/>
        </w:rPr>
        <w:t>претендентам</w:t>
      </w:r>
      <w:r w:rsidR="00960BF0" w:rsidRPr="00BB044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B0440">
        <w:rPr>
          <w:rFonts w:ascii="Times New Roman" w:hAnsi="Times New Roman"/>
          <w:sz w:val="24"/>
          <w:szCs w:val="24"/>
          <w:lang w:eastAsia="ru-RU"/>
        </w:rPr>
        <w:t xml:space="preserve">на экзамене. В рамках модуля выделено </w:t>
      </w:r>
      <w:r>
        <w:rPr>
          <w:rFonts w:ascii="Times New Roman" w:hAnsi="Times New Roman"/>
          <w:sz w:val="24"/>
          <w:szCs w:val="24"/>
          <w:lang w:eastAsia="ru-RU"/>
        </w:rPr>
        <w:t>4 укрупненных раздела</w:t>
      </w:r>
      <w:r w:rsidRPr="00BB0440">
        <w:rPr>
          <w:rFonts w:ascii="Times New Roman" w:hAnsi="Times New Roman"/>
          <w:sz w:val="24"/>
          <w:szCs w:val="24"/>
          <w:lang w:eastAsia="ru-RU"/>
        </w:rPr>
        <w:t xml:space="preserve"> (1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BB0440">
        <w:rPr>
          <w:rFonts w:ascii="Times New Roman" w:hAnsi="Times New Roman"/>
          <w:sz w:val="24"/>
          <w:szCs w:val="24"/>
          <w:lang w:eastAsia="ru-RU"/>
        </w:rPr>
        <w:t xml:space="preserve"> тем): </w:t>
      </w:r>
    </w:p>
    <w:p w14:paraId="6468E73B" w14:textId="77777777" w:rsidR="00720576" w:rsidRPr="00BB0440" w:rsidRDefault="00720576" w:rsidP="00F65B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460"/>
        <w:gridCol w:w="2455"/>
      </w:tblGrid>
      <w:tr w:rsidR="00720576" w:rsidRPr="00BB0440" w14:paraId="563330F3" w14:textId="77777777" w:rsidTr="00E1262A">
        <w:tc>
          <w:tcPr>
            <w:tcW w:w="1560" w:type="dxa"/>
          </w:tcPr>
          <w:p w14:paraId="277BB6E0" w14:textId="77777777" w:rsidR="00720576" w:rsidRPr="00BB0440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440">
              <w:rPr>
                <w:rFonts w:ascii="Times New Roman" w:hAnsi="Times New Roman"/>
                <w:sz w:val="24"/>
                <w:szCs w:val="24"/>
                <w:lang w:eastAsia="ru-RU"/>
              </w:rPr>
              <w:t>Номер раздела Программы</w:t>
            </w:r>
          </w:p>
        </w:tc>
        <w:tc>
          <w:tcPr>
            <w:tcW w:w="5460" w:type="dxa"/>
          </w:tcPr>
          <w:p w14:paraId="50236D31" w14:textId="77777777" w:rsidR="00720576" w:rsidRPr="00BB0440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440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2455" w:type="dxa"/>
          </w:tcPr>
          <w:p w14:paraId="7A20C504" w14:textId="77777777" w:rsidR="00720576" w:rsidRPr="00BB0440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440">
              <w:rPr>
                <w:rFonts w:ascii="Times New Roman" w:hAnsi="Times New Roman"/>
                <w:sz w:val="24"/>
                <w:szCs w:val="24"/>
                <w:lang w:eastAsia="ru-RU"/>
              </w:rPr>
              <w:t>Удельный вес группы компетенций по разделу в общем объеме компетенций по модулю (%)</w:t>
            </w:r>
          </w:p>
        </w:tc>
      </w:tr>
      <w:tr w:rsidR="00720576" w:rsidRPr="00BB0440" w14:paraId="2F56B50E" w14:textId="77777777" w:rsidTr="00E1262A">
        <w:tc>
          <w:tcPr>
            <w:tcW w:w="1560" w:type="dxa"/>
          </w:tcPr>
          <w:p w14:paraId="04E9B5EB" w14:textId="77777777" w:rsidR="00720576" w:rsidRPr="00BB0440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440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60" w:type="dxa"/>
          </w:tcPr>
          <w:p w14:paraId="14F4B178" w14:textId="77777777" w:rsidR="00720576" w:rsidRPr="00BB0440" w:rsidRDefault="00720576" w:rsidP="00F65B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0440">
              <w:rPr>
                <w:rFonts w:ascii="Times New Roman" w:hAnsi="Times New Roman"/>
                <w:sz w:val="24"/>
                <w:szCs w:val="24"/>
              </w:rPr>
              <w:t>НДС, акцизы, таможенные пошлины и сборы</w:t>
            </w:r>
          </w:p>
        </w:tc>
        <w:tc>
          <w:tcPr>
            <w:tcW w:w="2455" w:type="dxa"/>
          </w:tcPr>
          <w:p w14:paraId="0A490BCF" w14:textId="77777777" w:rsidR="00720576" w:rsidRPr="00BB0440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440">
              <w:rPr>
                <w:rFonts w:ascii="Times New Roman" w:hAnsi="Times New Roman"/>
                <w:sz w:val="24"/>
                <w:szCs w:val="24"/>
                <w:lang w:eastAsia="ru-RU"/>
              </w:rPr>
              <w:t>35%</w:t>
            </w:r>
          </w:p>
        </w:tc>
      </w:tr>
      <w:tr w:rsidR="00720576" w:rsidRPr="00BB0440" w14:paraId="46296C05" w14:textId="77777777" w:rsidTr="00E1262A">
        <w:tc>
          <w:tcPr>
            <w:tcW w:w="1560" w:type="dxa"/>
          </w:tcPr>
          <w:p w14:paraId="2C6C9E0C" w14:textId="77777777" w:rsidR="00720576" w:rsidRPr="00BB0440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440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60" w:type="dxa"/>
          </w:tcPr>
          <w:p w14:paraId="5DF80288" w14:textId="77777777" w:rsidR="00720576" w:rsidRPr="00BB0440" w:rsidRDefault="00720576" w:rsidP="00F65B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0440">
              <w:rPr>
                <w:rFonts w:ascii="Times New Roman" w:hAnsi="Times New Roman"/>
                <w:sz w:val="24"/>
                <w:szCs w:val="24"/>
              </w:rPr>
              <w:t>Налог на прибыль</w:t>
            </w:r>
          </w:p>
        </w:tc>
        <w:tc>
          <w:tcPr>
            <w:tcW w:w="2455" w:type="dxa"/>
          </w:tcPr>
          <w:p w14:paraId="0E8602E3" w14:textId="77777777" w:rsidR="00720576" w:rsidRPr="00BB0440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440">
              <w:rPr>
                <w:rFonts w:ascii="Times New Roman" w:hAnsi="Times New Roman"/>
                <w:sz w:val="24"/>
                <w:szCs w:val="24"/>
                <w:lang w:eastAsia="ru-RU"/>
              </w:rPr>
              <w:t>35%</w:t>
            </w:r>
          </w:p>
        </w:tc>
      </w:tr>
      <w:tr w:rsidR="00720576" w:rsidRPr="00BB0440" w14:paraId="57FFD54D" w14:textId="77777777" w:rsidTr="00E1262A">
        <w:tc>
          <w:tcPr>
            <w:tcW w:w="1560" w:type="dxa"/>
          </w:tcPr>
          <w:p w14:paraId="3E21E671" w14:textId="77777777" w:rsidR="00720576" w:rsidRPr="00BB0440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440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60" w:type="dxa"/>
          </w:tcPr>
          <w:p w14:paraId="359242BC" w14:textId="77777777" w:rsidR="00720576" w:rsidRPr="00BB0440" w:rsidRDefault="00720576" w:rsidP="00F65B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0440">
              <w:rPr>
                <w:rFonts w:ascii="Times New Roman" w:hAnsi="Times New Roman"/>
                <w:sz w:val="24"/>
                <w:szCs w:val="24"/>
              </w:rPr>
              <w:t>НДФЛ и страховые взносы</w:t>
            </w:r>
          </w:p>
        </w:tc>
        <w:tc>
          <w:tcPr>
            <w:tcW w:w="2455" w:type="dxa"/>
          </w:tcPr>
          <w:p w14:paraId="4716FD4A" w14:textId="77777777" w:rsidR="00720576" w:rsidRPr="00BB0440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440">
              <w:rPr>
                <w:rFonts w:ascii="Times New Roman" w:hAnsi="Times New Roman"/>
                <w:sz w:val="24"/>
                <w:szCs w:val="24"/>
                <w:lang w:eastAsia="ru-RU"/>
              </w:rPr>
              <w:t>15%</w:t>
            </w:r>
          </w:p>
        </w:tc>
      </w:tr>
      <w:tr w:rsidR="00720576" w:rsidRPr="00BB0440" w14:paraId="4D5CDB09" w14:textId="77777777" w:rsidTr="00E1262A">
        <w:tc>
          <w:tcPr>
            <w:tcW w:w="1560" w:type="dxa"/>
          </w:tcPr>
          <w:p w14:paraId="0CA6C783" w14:textId="77777777" w:rsidR="00720576" w:rsidRPr="00BB0440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440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460" w:type="dxa"/>
          </w:tcPr>
          <w:p w14:paraId="7540AC93" w14:textId="77777777" w:rsidR="00720576" w:rsidRPr="00BB0440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440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Налоговый контроль и налоговое администрирование</w:t>
            </w:r>
          </w:p>
        </w:tc>
        <w:tc>
          <w:tcPr>
            <w:tcW w:w="2455" w:type="dxa"/>
          </w:tcPr>
          <w:p w14:paraId="4D298840" w14:textId="77777777" w:rsidR="00720576" w:rsidRPr="00BB0440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440">
              <w:rPr>
                <w:rFonts w:ascii="Times New Roman" w:hAnsi="Times New Roman"/>
                <w:sz w:val="24"/>
                <w:szCs w:val="24"/>
                <w:lang w:eastAsia="ru-RU"/>
              </w:rPr>
              <w:t>10%</w:t>
            </w:r>
          </w:p>
        </w:tc>
      </w:tr>
      <w:tr w:rsidR="00720576" w:rsidRPr="00BB0440" w14:paraId="27328AF1" w14:textId="77777777" w:rsidTr="00E1262A">
        <w:tc>
          <w:tcPr>
            <w:tcW w:w="1560" w:type="dxa"/>
          </w:tcPr>
          <w:p w14:paraId="7E4BD5A9" w14:textId="77777777" w:rsidR="00720576" w:rsidRPr="00BB0440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440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60" w:type="dxa"/>
          </w:tcPr>
          <w:p w14:paraId="3E50BC17" w14:textId="77777777" w:rsidR="00720576" w:rsidRPr="00BB0440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440">
              <w:rPr>
                <w:rFonts w:ascii="Times New Roman" w:hAnsi="Times New Roman"/>
                <w:sz w:val="24"/>
                <w:szCs w:val="24"/>
                <w:lang w:eastAsia="ru-RU"/>
              </w:rPr>
              <w:t>Профессиональные навыки</w:t>
            </w:r>
          </w:p>
        </w:tc>
        <w:tc>
          <w:tcPr>
            <w:tcW w:w="2455" w:type="dxa"/>
          </w:tcPr>
          <w:p w14:paraId="3A4C9666" w14:textId="77777777" w:rsidR="00720576" w:rsidRPr="00BB0440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440">
              <w:rPr>
                <w:rFonts w:ascii="Times New Roman" w:hAnsi="Times New Roman"/>
                <w:sz w:val="24"/>
                <w:szCs w:val="24"/>
                <w:lang w:eastAsia="ru-RU"/>
              </w:rPr>
              <w:t>5%</w:t>
            </w:r>
          </w:p>
        </w:tc>
      </w:tr>
    </w:tbl>
    <w:p w14:paraId="590908C1" w14:textId="77777777" w:rsidR="00720576" w:rsidRPr="00BB0440" w:rsidRDefault="00720576" w:rsidP="00F65B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AA1BFB6" w14:textId="77777777" w:rsidR="00720576" w:rsidRPr="00BB0440" w:rsidRDefault="00720576" w:rsidP="00F65B80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BB0440">
        <w:rPr>
          <w:rFonts w:ascii="Times New Roman" w:hAnsi="Times New Roman"/>
          <w:sz w:val="24"/>
          <w:szCs w:val="24"/>
          <w:lang w:eastAsia="ru-RU"/>
        </w:rPr>
        <w:t>В каждом из разделов приведены:</w:t>
      </w:r>
    </w:p>
    <w:p w14:paraId="3A447CAA" w14:textId="77777777" w:rsidR="00720576" w:rsidRPr="00BB0440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0440">
        <w:rPr>
          <w:rFonts w:ascii="Times New Roman" w:hAnsi="Times New Roman"/>
          <w:sz w:val="24"/>
          <w:szCs w:val="24"/>
          <w:lang w:eastAsia="ru-RU"/>
        </w:rPr>
        <w:t>перечень компетенций по тематике раздела, которые будут оцениваться на экзамене;</w:t>
      </w:r>
    </w:p>
    <w:p w14:paraId="706F4D89" w14:textId="77777777" w:rsidR="00720576" w:rsidRPr="006A6444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содержание раздела</w:t>
      </w:r>
      <w:r>
        <w:rPr>
          <w:rFonts w:ascii="Times New Roman" w:hAnsi="Times New Roman"/>
          <w:sz w:val="24"/>
          <w:szCs w:val="24"/>
          <w:lang w:eastAsia="ru-RU"/>
        </w:rPr>
        <w:t xml:space="preserve"> (перечень тем и вопросов).</w:t>
      </w:r>
    </w:p>
    <w:p w14:paraId="78FE816B" w14:textId="77777777" w:rsidR="00720576" w:rsidRDefault="00720576" w:rsidP="00F65B80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0440">
        <w:rPr>
          <w:rFonts w:ascii="Times New Roman" w:hAnsi="Times New Roman"/>
          <w:sz w:val="24"/>
          <w:szCs w:val="24"/>
          <w:lang w:eastAsia="ru-RU"/>
        </w:rPr>
        <w:t>В рамках модуля «Налоги и налоговое администрирование» компетенции, относящиеся к одному разделу, в ряде случаев могут быть протестированы в заданиях по тематике других разделов. Например, вопросы налогового контроля и администрирования могут быть включены в задание</w:t>
      </w:r>
      <w:r>
        <w:rPr>
          <w:rFonts w:ascii="Times New Roman" w:hAnsi="Times New Roman"/>
          <w:sz w:val="24"/>
          <w:szCs w:val="24"/>
          <w:lang w:eastAsia="ru-RU"/>
        </w:rPr>
        <w:t xml:space="preserve">, относящееся </w:t>
      </w:r>
      <w:r w:rsidRPr="00BB0440">
        <w:rPr>
          <w:rFonts w:ascii="Times New Roman" w:hAnsi="Times New Roman"/>
          <w:sz w:val="24"/>
          <w:szCs w:val="24"/>
          <w:lang w:eastAsia="ru-RU"/>
        </w:rPr>
        <w:t xml:space="preserve">как </w:t>
      </w:r>
      <w:r>
        <w:rPr>
          <w:rFonts w:ascii="Times New Roman" w:hAnsi="Times New Roman"/>
          <w:sz w:val="24"/>
          <w:szCs w:val="24"/>
          <w:lang w:eastAsia="ru-RU"/>
        </w:rPr>
        <w:t>к</w:t>
      </w:r>
      <w:r w:rsidRPr="00BB0440">
        <w:rPr>
          <w:rFonts w:ascii="Times New Roman" w:hAnsi="Times New Roman"/>
          <w:sz w:val="24"/>
          <w:szCs w:val="24"/>
          <w:lang w:eastAsia="ru-RU"/>
        </w:rPr>
        <w:t xml:space="preserve"> раздел</w:t>
      </w:r>
      <w:r>
        <w:rPr>
          <w:rFonts w:ascii="Times New Roman" w:hAnsi="Times New Roman"/>
          <w:sz w:val="24"/>
          <w:szCs w:val="24"/>
          <w:lang w:eastAsia="ru-RU"/>
        </w:rPr>
        <w:t>ам</w:t>
      </w:r>
      <w:r w:rsidRPr="00BB0440">
        <w:rPr>
          <w:rFonts w:ascii="Times New Roman" w:hAnsi="Times New Roman"/>
          <w:sz w:val="24"/>
          <w:szCs w:val="24"/>
          <w:lang w:eastAsia="ru-RU"/>
        </w:rPr>
        <w:t xml:space="preserve"> 1–3</w:t>
      </w:r>
      <w:r>
        <w:rPr>
          <w:rFonts w:ascii="Times New Roman" w:hAnsi="Times New Roman"/>
          <w:sz w:val="24"/>
          <w:szCs w:val="24"/>
          <w:lang w:eastAsia="ru-RU"/>
        </w:rPr>
        <w:t xml:space="preserve"> по отдельным налогам</w:t>
      </w:r>
      <w:r w:rsidRPr="00BB0440">
        <w:rPr>
          <w:rFonts w:ascii="Times New Roman" w:hAnsi="Times New Roman"/>
          <w:sz w:val="24"/>
          <w:szCs w:val="24"/>
          <w:lang w:eastAsia="ru-RU"/>
        </w:rPr>
        <w:t xml:space="preserve">, так и </w:t>
      </w:r>
      <w:r>
        <w:rPr>
          <w:rFonts w:ascii="Times New Roman" w:hAnsi="Times New Roman"/>
          <w:sz w:val="24"/>
          <w:szCs w:val="24"/>
          <w:lang w:eastAsia="ru-RU"/>
        </w:rPr>
        <w:t xml:space="preserve">к </w:t>
      </w:r>
      <w:r w:rsidRPr="00BB0440">
        <w:rPr>
          <w:rFonts w:ascii="Times New Roman" w:hAnsi="Times New Roman"/>
          <w:sz w:val="24"/>
          <w:szCs w:val="24"/>
          <w:lang w:eastAsia="ru-RU"/>
        </w:rPr>
        <w:t>раздел</w:t>
      </w:r>
      <w:r>
        <w:rPr>
          <w:rFonts w:ascii="Times New Roman" w:hAnsi="Times New Roman"/>
          <w:sz w:val="24"/>
          <w:szCs w:val="24"/>
          <w:lang w:eastAsia="ru-RU"/>
        </w:rPr>
        <w:t>у</w:t>
      </w:r>
      <w:r w:rsidRPr="00BB0440">
        <w:rPr>
          <w:rFonts w:ascii="Times New Roman" w:hAnsi="Times New Roman"/>
          <w:sz w:val="24"/>
          <w:szCs w:val="24"/>
          <w:lang w:eastAsia="ru-RU"/>
        </w:rPr>
        <w:t xml:space="preserve"> 4</w:t>
      </w:r>
      <w:r>
        <w:rPr>
          <w:rFonts w:ascii="Times New Roman" w:hAnsi="Times New Roman"/>
          <w:sz w:val="24"/>
          <w:szCs w:val="24"/>
          <w:lang w:eastAsia="ru-RU"/>
        </w:rPr>
        <w:t xml:space="preserve"> «Налоговый контроль и налоговое администрирование».</w:t>
      </w:r>
    </w:p>
    <w:p w14:paraId="56B7E16D" w14:textId="3390DA87" w:rsidR="00720576" w:rsidRPr="00BB0440" w:rsidRDefault="00720576" w:rsidP="00F65B80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</w:t>
      </w:r>
      <w:r w:rsidRPr="00BB0440">
        <w:rPr>
          <w:rFonts w:ascii="Times New Roman" w:hAnsi="Times New Roman"/>
          <w:sz w:val="24"/>
          <w:szCs w:val="24"/>
          <w:lang w:eastAsia="ru-RU"/>
        </w:rPr>
        <w:t xml:space="preserve">редполагается проверка компетенций по каждому из разделов, но не по каждому из вопросов, относящихся к конкретному разделу. Задания, предлагаемые </w:t>
      </w:r>
      <w:r w:rsidR="00CF7339">
        <w:rPr>
          <w:rFonts w:ascii="Times New Roman" w:hAnsi="Times New Roman"/>
          <w:sz w:val="24"/>
          <w:szCs w:val="24"/>
          <w:lang w:eastAsia="ru-RU"/>
        </w:rPr>
        <w:t>претендентам</w:t>
      </w:r>
      <w:r w:rsidRPr="00BB0440">
        <w:rPr>
          <w:rFonts w:ascii="Times New Roman" w:hAnsi="Times New Roman"/>
          <w:sz w:val="24"/>
          <w:szCs w:val="24"/>
          <w:lang w:eastAsia="ru-RU"/>
        </w:rPr>
        <w:t xml:space="preserve">, могут содержать одну или несколько взаимосвязанных тем, в том числе включать в себя вопросы по тематике других разделов Программы. </w:t>
      </w:r>
    </w:p>
    <w:p w14:paraId="675000AA" w14:textId="77777777" w:rsidR="00720576" w:rsidRPr="00BB0440" w:rsidRDefault="00720576" w:rsidP="00F65B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Дополнительно на экзамене</w:t>
      </w:r>
      <w:r w:rsidRPr="00DB326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B0440">
        <w:rPr>
          <w:rFonts w:ascii="Times New Roman" w:hAnsi="Times New Roman"/>
          <w:sz w:val="24"/>
          <w:szCs w:val="24"/>
          <w:lang w:eastAsia="ru-RU"/>
        </w:rPr>
        <w:t>оцениваются профессиональные навыки. Профессиональные навыки не относятся к определенной тематике, поэтому они не выделены и не описаны в отдельном разделе. Профессиональные навыки претендента оцениваются применительно к каждому выполняемому им заданию и включают, например:</w:t>
      </w:r>
    </w:p>
    <w:p w14:paraId="03367372" w14:textId="77777777" w:rsidR="00720576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0440">
        <w:rPr>
          <w:rFonts w:ascii="Times New Roman" w:hAnsi="Times New Roman"/>
          <w:sz w:val="24"/>
          <w:szCs w:val="24"/>
          <w:lang w:eastAsia="ru-RU"/>
        </w:rPr>
        <w:t>обоснование своей позиции правильными ссылками на налоговое законодательство;</w:t>
      </w:r>
    </w:p>
    <w:p w14:paraId="5AF78F4A" w14:textId="77777777" w:rsidR="00720576" w:rsidRPr="00664F1A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64F1A">
        <w:rPr>
          <w:rFonts w:ascii="Times New Roman" w:hAnsi="Times New Roman"/>
          <w:sz w:val="24"/>
          <w:szCs w:val="24"/>
          <w:lang w:eastAsia="ru-RU"/>
        </w:rPr>
        <w:t xml:space="preserve">применение профессионального суждения и профессионального скептицизма при решении практических заданий; </w:t>
      </w:r>
    </w:p>
    <w:p w14:paraId="6640F089" w14:textId="77777777" w:rsidR="00720576" w:rsidRPr="00BB0440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0440">
        <w:rPr>
          <w:rFonts w:ascii="Times New Roman" w:hAnsi="Times New Roman"/>
          <w:sz w:val="24"/>
          <w:szCs w:val="24"/>
          <w:lang w:eastAsia="ru-RU"/>
        </w:rPr>
        <w:t>представление выводов и рассуждений в четкой, логичной и краткой форме;</w:t>
      </w:r>
    </w:p>
    <w:p w14:paraId="6458A2C4" w14:textId="77777777" w:rsidR="00720576" w:rsidRPr="00BB0440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0440">
        <w:rPr>
          <w:rFonts w:ascii="Times New Roman" w:hAnsi="Times New Roman"/>
          <w:sz w:val="24"/>
          <w:szCs w:val="24"/>
          <w:lang w:eastAsia="ru-RU"/>
        </w:rPr>
        <w:t>разработк</w:t>
      </w:r>
      <w:r>
        <w:rPr>
          <w:rFonts w:ascii="Times New Roman" w:hAnsi="Times New Roman"/>
          <w:sz w:val="24"/>
          <w:szCs w:val="24"/>
          <w:lang w:eastAsia="ru-RU"/>
        </w:rPr>
        <w:t>у</w:t>
      </w:r>
      <w:r w:rsidRPr="00BB0440">
        <w:rPr>
          <w:rFonts w:ascii="Times New Roman" w:hAnsi="Times New Roman"/>
          <w:sz w:val="24"/>
          <w:szCs w:val="24"/>
          <w:lang w:eastAsia="ru-RU"/>
        </w:rPr>
        <w:t xml:space="preserve"> общих рекомендаций при решении практических заданий и т.</w:t>
      </w:r>
      <w:r>
        <w:rPr>
          <w:rFonts w:ascii="Times New Roman" w:hAnsi="Times New Roman"/>
          <w:sz w:val="24"/>
          <w:szCs w:val="24"/>
          <w:lang w:eastAsia="ru-RU"/>
        </w:rPr>
        <w:t> </w:t>
      </w:r>
      <w:r w:rsidRPr="00BB0440">
        <w:rPr>
          <w:rFonts w:ascii="Times New Roman" w:hAnsi="Times New Roman"/>
          <w:sz w:val="24"/>
          <w:szCs w:val="24"/>
          <w:lang w:eastAsia="ru-RU"/>
        </w:rPr>
        <w:t>д.</w:t>
      </w:r>
    </w:p>
    <w:p w14:paraId="376921BB" w14:textId="77777777" w:rsidR="00720576" w:rsidRPr="00BB0440" w:rsidRDefault="00720576" w:rsidP="00F65B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73FC552" w14:textId="77777777" w:rsidR="00720576" w:rsidRDefault="00720576" w:rsidP="00F65B80">
      <w:pPr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br w:type="page"/>
      </w:r>
    </w:p>
    <w:p w14:paraId="4481B215" w14:textId="77777777" w:rsidR="00720576" w:rsidRPr="00BB0440" w:rsidRDefault="00720576" w:rsidP="00F65B80">
      <w:pPr>
        <w:pStyle w:val="1"/>
        <w:spacing w:before="0" w:line="240" w:lineRule="auto"/>
        <w:rPr>
          <w:rFonts w:ascii="Times New Roman" w:hAnsi="Times New Roman"/>
          <w:u w:val="single"/>
        </w:rPr>
      </w:pPr>
      <w:r w:rsidRPr="00BB0440">
        <w:rPr>
          <w:rFonts w:ascii="Times New Roman" w:hAnsi="Times New Roman"/>
          <w:u w:val="single"/>
        </w:rPr>
        <w:lastRenderedPageBreak/>
        <w:t>Раздел 1. НДС, акцизы, таможенные пошлины и сборы</w:t>
      </w:r>
    </w:p>
    <w:p w14:paraId="3E999A8F" w14:textId="77777777" w:rsidR="00720576" w:rsidRPr="00BB0440" w:rsidRDefault="00720576" w:rsidP="00F65B80">
      <w:pPr>
        <w:spacing w:after="0" w:line="240" w:lineRule="auto"/>
        <w:rPr>
          <w:rFonts w:ascii="Times New Roman" w:hAnsi="Times New Roman"/>
          <w:lang w:val="x-none" w:eastAsia="x-none"/>
        </w:rPr>
      </w:pPr>
    </w:p>
    <w:p w14:paraId="25CB2C01" w14:textId="77777777" w:rsidR="00720576" w:rsidRPr="00BB0440" w:rsidRDefault="00720576" w:rsidP="00F65B80">
      <w:pPr>
        <w:pStyle w:val="2"/>
        <w:spacing w:before="0" w:line="240" w:lineRule="auto"/>
        <w:rPr>
          <w:rFonts w:ascii="Times New Roman" w:hAnsi="Times New Roman"/>
        </w:rPr>
      </w:pPr>
      <w:r w:rsidRPr="00BB0440">
        <w:rPr>
          <w:rFonts w:ascii="Times New Roman" w:hAnsi="Times New Roman"/>
        </w:rPr>
        <w:t>Оцениваемые компетенции</w:t>
      </w:r>
    </w:p>
    <w:p w14:paraId="7E63E3D9" w14:textId="77777777" w:rsidR="00720576" w:rsidRPr="00BB0440" w:rsidRDefault="00720576" w:rsidP="00F65B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>Рассчитывать НДС</w:t>
      </w:r>
    </w:p>
    <w:p w14:paraId="5928F298" w14:textId="77777777" w:rsidR="00720576" w:rsidRPr="00BB0440" w:rsidRDefault="00720576" w:rsidP="00F65B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 xml:space="preserve">Понимать порядок взимания косвенных налогов, таможенных пошлин и сборов при осуществлении внешнеэкономической деятельности </w:t>
      </w:r>
    </w:p>
    <w:p w14:paraId="12EF8750" w14:textId="77777777" w:rsidR="00720576" w:rsidRPr="00BB0440" w:rsidRDefault="00720576" w:rsidP="00F65B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x-none" w:eastAsia="x-none"/>
        </w:rPr>
      </w:pPr>
      <w:r w:rsidRPr="00BB0440">
        <w:rPr>
          <w:rFonts w:ascii="Times New Roman" w:hAnsi="Times New Roman"/>
          <w:sz w:val="24"/>
          <w:szCs w:val="24"/>
          <w:lang w:eastAsia="x-none"/>
        </w:rPr>
        <w:t>Интерпретировать показатели налоговой отчетности по НДС и акцизам</w:t>
      </w:r>
    </w:p>
    <w:p w14:paraId="0A26D697" w14:textId="77777777" w:rsidR="00720576" w:rsidRPr="00BB0440" w:rsidRDefault="00720576" w:rsidP="00F65B80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x-none" w:eastAsia="x-none"/>
        </w:rPr>
      </w:pPr>
    </w:p>
    <w:p w14:paraId="0F03201F" w14:textId="77777777" w:rsidR="00720576" w:rsidRPr="00BB0440" w:rsidRDefault="00720576" w:rsidP="00F65B80">
      <w:pPr>
        <w:pStyle w:val="2"/>
        <w:spacing w:before="0" w:line="240" w:lineRule="auto"/>
        <w:rPr>
          <w:rFonts w:ascii="Times New Roman" w:hAnsi="Times New Roman"/>
        </w:rPr>
      </w:pPr>
      <w:r w:rsidRPr="00BB0440">
        <w:rPr>
          <w:rFonts w:ascii="Times New Roman" w:hAnsi="Times New Roman"/>
        </w:rPr>
        <w:t>Содержание раздела</w:t>
      </w:r>
    </w:p>
    <w:p w14:paraId="05F400C2" w14:textId="77777777" w:rsidR="00720576" w:rsidRPr="00BB0440" w:rsidRDefault="00720576" w:rsidP="00F65B80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14:paraId="7CCDCE7E" w14:textId="77777777" w:rsidR="00720576" w:rsidRPr="00BB0440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BB0440">
        <w:rPr>
          <w:rFonts w:ascii="Times New Roman" w:hAnsi="Times New Roman"/>
          <w:b/>
          <w:sz w:val="24"/>
          <w:szCs w:val="24"/>
        </w:rPr>
        <w:t>ТЕМА 1. Налог на добавленную стоимость (НДС)</w:t>
      </w:r>
    </w:p>
    <w:p w14:paraId="7E77A491" w14:textId="77777777" w:rsidR="00720576" w:rsidRPr="00D61877" w:rsidRDefault="00720576" w:rsidP="00F65B80">
      <w:pPr>
        <w:pStyle w:val="ab"/>
        <w:numPr>
          <w:ilvl w:val="1"/>
          <w:numId w:val="4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D61877">
        <w:rPr>
          <w:rFonts w:ascii="Times New Roman" w:hAnsi="Times New Roman"/>
          <w:sz w:val="24"/>
          <w:szCs w:val="24"/>
          <w:lang w:eastAsia="ru-RU"/>
        </w:rPr>
        <w:t>Налогоплательщики, объект налогообложения, налоговая база и момент ее определения, налоговые ставки.</w:t>
      </w:r>
    </w:p>
    <w:p w14:paraId="4EF144FD" w14:textId="77777777" w:rsidR="00720576" w:rsidRPr="00D61877" w:rsidRDefault="00720576" w:rsidP="00F65B80">
      <w:pPr>
        <w:pStyle w:val="ab"/>
        <w:numPr>
          <w:ilvl w:val="1"/>
          <w:numId w:val="4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D61877">
        <w:rPr>
          <w:rFonts w:ascii="Times New Roman" w:hAnsi="Times New Roman"/>
          <w:sz w:val="24"/>
          <w:szCs w:val="24"/>
          <w:lang w:eastAsia="ru-RU"/>
        </w:rPr>
        <w:t>Налоговые вычеты и порядок их применения.</w:t>
      </w:r>
    </w:p>
    <w:p w14:paraId="18F0708F" w14:textId="77777777" w:rsidR="00720576" w:rsidRPr="00BB0440" w:rsidRDefault="00720576" w:rsidP="00F65B80">
      <w:pPr>
        <w:numPr>
          <w:ilvl w:val="1"/>
          <w:numId w:val="4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0440">
        <w:rPr>
          <w:rFonts w:ascii="Times New Roman" w:hAnsi="Times New Roman"/>
          <w:sz w:val="24"/>
          <w:szCs w:val="24"/>
          <w:lang w:eastAsia="ru-RU"/>
        </w:rPr>
        <w:t xml:space="preserve">Порядок исчисления и уплаты налога в бюджет, налоговый период и сроки уплаты. </w:t>
      </w:r>
    </w:p>
    <w:p w14:paraId="5B1ADED6" w14:textId="77777777" w:rsidR="00720576" w:rsidRPr="00BB0440" w:rsidRDefault="00720576" w:rsidP="00F65B80">
      <w:pPr>
        <w:numPr>
          <w:ilvl w:val="1"/>
          <w:numId w:val="4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0440">
        <w:rPr>
          <w:rFonts w:ascii="Times New Roman" w:hAnsi="Times New Roman"/>
          <w:sz w:val="24"/>
          <w:szCs w:val="24"/>
          <w:lang w:eastAsia="ru-RU"/>
        </w:rPr>
        <w:t>Определение места реализации товаров, работ, услуг. Зависимость наличия (отсутствия) объекта налогообложения НДС от места реализации товаров, работ, услуг.</w:t>
      </w:r>
    </w:p>
    <w:p w14:paraId="30E39D1F" w14:textId="77777777" w:rsidR="00720576" w:rsidRPr="00BB0440" w:rsidRDefault="00720576" w:rsidP="00F65B80">
      <w:pPr>
        <w:numPr>
          <w:ilvl w:val="1"/>
          <w:numId w:val="4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0440">
        <w:rPr>
          <w:rFonts w:ascii="Times New Roman" w:hAnsi="Times New Roman"/>
          <w:sz w:val="24"/>
          <w:szCs w:val="24"/>
          <w:lang w:eastAsia="ru-RU"/>
        </w:rPr>
        <w:t>Порядок определения налоговой базы по НДС по договорам, в которых стоимость товаров (работ, услуг) выражена в иностранной валюте или в условных денежных единицах.</w:t>
      </w:r>
    </w:p>
    <w:p w14:paraId="270F7EE3" w14:textId="77777777" w:rsidR="00720576" w:rsidRPr="00BB0440" w:rsidRDefault="00720576" w:rsidP="00F65B80">
      <w:pPr>
        <w:numPr>
          <w:ilvl w:val="1"/>
          <w:numId w:val="4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0440">
        <w:rPr>
          <w:rFonts w:ascii="Times New Roman" w:hAnsi="Times New Roman"/>
          <w:sz w:val="24"/>
          <w:szCs w:val="24"/>
          <w:lang w:eastAsia="ru-RU"/>
        </w:rPr>
        <w:t>Порядок определения налоговой базы по НДС при реализации имущественных прав.</w:t>
      </w:r>
    </w:p>
    <w:p w14:paraId="18838F07" w14:textId="77777777" w:rsidR="00720576" w:rsidRPr="00BB0440" w:rsidRDefault="00720576" w:rsidP="00F65B80">
      <w:pPr>
        <w:numPr>
          <w:ilvl w:val="1"/>
          <w:numId w:val="4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0440">
        <w:rPr>
          <w:rFonts w:ascii="Times New Roman" w:hAnsi="Times New Roman"/>
          <w:sz w:val="24"/>
          <w:szCs w:val="24"/>
          <w:lang w:eastAsia="ru-RU"/>
        </w:rPr>
        <w:t>Порядок определения налоговой базы и применения налоговых вычетов при выполнении строительно-монтажных работ для собственного потребления.</w:t>
      </w:r>
    </w:p>
    <w:p w14:paraId="0A12BABD" w14:textId="77777777" w:rsidR="00720576" w:rsidRPr="00BB0440" w:rsidRDefault="00720576" w:rsidP="00F65B80">
      <w:pPr>
        <w:numPr>
          <w:ilvl w:val="1"/>
          <w:numId w:val="4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0440">
        <w:rPr>
          <w:rFonts w:ascii="Times New Roman" w:hAnsi="Times New Roman"/>
          <w:sz w:val="24"/>
          <w:szCs w:val="24"/>
          <w:lang w:eastAsia="ru-RU"/>
        </w:rPr>
        <w:t>Порядок уплаты НДС и применения налоговых вычетов при получении (перечислении) предварительной оплаты в счет будущей реализации (приобретения) товаров, работ, услуг.</w:t>
      </w:r>
    </w:p>
    <w:p w14:paraId="0B92AB2C" w14:textId="77777777" w:rsidR="00720576" w:rsidRPr="00BB0440" w:rsidRDefault="00720576" w:rsidP="00F65B80">
      <w:pPr>
        <w:numPr>
          <w:ilvl w:val="1"/>
          <w:numId w:val="4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0440">
        <w:rPr>
          <w:rFonts w:ascii="Times New Roman" w:hAnsi="Times New Roman"/>
          <w:sz w:val="24"/>
          <w:szCs w:val="24"/>
          <w:lang w:eastAsia="ru-RU"/>
        </w:rPr>
        <w:t>Момент определения налоговой базы по НДС при осуществлении различных операций, в том числе при реализации объектов недвижимого имущества.</w:t>
      </w:r>
    </w:p>
    <w:p w14:paraId="14BD678A" w14:textId="77777777" w:rsidR="00720576" w:rsidRPr="00BB0440" w:rsidRDefault="00720576" w:rsidP="00F65B80">
      <w:pPr>
        <w:numPr>
          <w:ilvl w:val="1"/>
          <w:numId w:val="4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0440">
        <w:rPr>
          <w:rFonts w:ascii="Times New Roman" w:hAnsi="Times New Roman"/>
          <w:sz w:val="24"/>
          <w:szCs w:val="24"/>
          <w:lang w:eastAsia="ru-RU"/>
        </w:rPr>
        <w:t>Порядок определения налоговой базы по НДС по агентским договорам, договорам комиссии и поручения.</w:t>
      </w:r>
    </w:p>
    <w:p w14:paraId="4139E795" w14:textId="77777777" w:rsidR="00720576" w:rsidRPr="00BB0440" w:rsidRDefault="00720576" w:rsidP="00F65B80">
      <w:pPr>
        <w:numPr>
          <w:ilvl w:val="1"/>
          <w:numId w:val="4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0440">
        <w:rPr>
          <w:rFonts w:ascii="Times New Roman" w:hAnsi="Times New Roman"/>
          <w:sz w:val="24"/>
          <w:szCs w:val="24"/>
          <w:lang w:eastAsia="ru-RU"/>
        </w:rPr>
        <w:t>Порядок определения налоговой базы и уплаты НДС налоговыми агентами.</w:t>
      </w:r>
    </w:p>
    <w:p w14:paraId="65761FC9" w14:textId="77777777" w:rsidR="00720576" w:rsidRPr="00BB0440" w:rsidRDefault="00720576" w:rsidP="00F65B80">
      <w:pPr>
        <w:numPr>
          <w:ilvl w:val="1"/>
          <w:numId w:val="4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0440">
        <w:rPr>
          <w:rFonts w:ascii="Times New Roman" w:hAnsi="Times New Roman"/>
          <w:sz w:val="24"/>
          <w:szCs w:val="24"/>
          <w:lang w:eastAsia="ru-RU"/>
        </w:rPr>
        <w:t>Порядок отнесения НДС на затраты по производству и реализации товаров, работ, услуг. Порядок восстановления НДС, ранее принятого к вычету.</w:t>
      </w:r>
    </w:p>
    <w:p w14:paraId="7FAE47FE" w14:textId="77777777" w:rsidR="00720576" w:rsidRPr="00BB0440" w:rsidRDefault="00720576" w:rsidP="00F65B80">
      <w:pPr>
        <w:numPr>
          <w:ilvl w:val="1"/>
          <w:numId w:val="4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0440">
        <w:rPr>
          <w:rFonts w:ascii="Times New Roman" w:hAnsi="Times New Roman"/>
          <w:sz w:val="24"/>
          <w:szCs w:val="24"/>
          <w:lang w:eastAsia="ru-RU"/>
        </w:rPr>
        <w:t>Общий и заявительный порядок возмещения НДС.</w:t>
      </w:r>
    </w:p>
    <w:p w14:paraId="5C0CE3A4" w14:textId="77777777" w:rsidR="00720576" w:rsidRPr="00BB0440" w:rsidRDefault="00720576" w:rsidP="00F65B80">
      <w:pPr>
        <w:numPr>
          <w:ilvl w:val="1"/>
          <w:numId w:val="4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0440">
        <w:rPr>
          <w:rFonts w:ascii="Times New Roman" w:hAnsi="Times New Roman"/>
          <w:sz w:val="24"/>
          <w:szCs w:val="24"/>
          <w:lang w:eastAsia="ru-RU"/>
        </w:rPr>
        <w:t>Порядок ведения раздельного учета по НДС.</w:t>
      </w:r>
    </w:p>
    <w:p w14:paraId="7585FAE5" w14:textId="77777777" w:rsidR="00720576" w:rsidRPr="00BB0440" w:rsidRDefault="00720576" w:rsidP="00F65B80">
      <w:pPr>
        <w:numPr>
          <w:ilvl w:val="1"/>
          <w:numId w:val="4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0440">
        <w:rPr>
          <w:rFonts w:ascii="Times New Roman" w:hAnsi="Times New Roman"/>
          <w:sz w:val="24"/>
          <w:szCs w:val="24"/>
        </w:rPr>
        <w:t xml:space="preserve">Особенности </w:t>
      </w:r>
      <w:r>
        <w:rPr>
          <w:rFonts w:ascii="Times New Roman" w:hAnsi="Times New Roman"/>
          <w:sz w:val="24"/>
          <w:szCs w:val="24"/>
        </w:rPr>
        <w:t>исчисления НДС</w:t>
      </w:r>
      <w:r w:rsidRPr="00BB0440">
        <w:rPr>
          <w:rFonts w:ascii="Times New Roman" w:hAnsi="Times New Roman"/>
          <w:sz w:val="24"/>
          <w:szCs w:val="24"/>
        </w:rPr>
        <w:t xml:space="preserve"> организаци</w:t>
      </w:r>
      <w:r>
        <w:rPr>
          <w:rFonts w:ascii="Times New Roman" w:hAnsi="Times New Roman"/>
          <w:sz w:val="24"/>
          <w:szCs w:val="24"/>
        </w:rPr>
        <w:t>й</w:t>
      </w:r>
      <w:r w:rsidRPr="00BB0440">
        <w:rPr>
          <w:rFonts w:ascii="Times New Roman" w:hAnsi="Times New Roman"/>
          <w:sz w:val="24"/>
          <w:szCs w:val="24"/>
        </w:rPr>
        <w:t xml:space="preserve"> финансового рынка.</w:t>
      </w:r>
    </w:p>
    <w:p w14:paraId="2FF707BF" w14:textId="77777777" w:rsidR="00720576" w:rsidRPr="00BB0440" w:rsidRDefault="00720576" w:rsidP="00F65B80">
      <w:pPr>
        <w:numPr>
          <w:ilvl w:val="1"/>
          <w:numId w:val="4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0440">
        <w:rPr>
          <w:rFonts w:ascii="Times New Roman" w:hAnsi="Times New Roman"/>
          <w:sz w:val="24"/>
          <w:szCs w:val="24"/>
          <w:lang w:eastAsia="ru-RU"/>
        </w:rPr>
        <w:t>Порядок составления налоговой декларации по НДС.</w:t>
      </w:r>
    </w:p>
    <w:p w14:paraId="32F0FB3C" w14:textId="77777777" w:rsidR="00720576" w:rsidRPr="00BB0440" w:rsidRDefault="00720576" w:rsidP="00F65B8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1E30642" w14:textId="77777777" w:rsidR="00720576" w:rsidRPr="004D27DF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BB0440">
        <w:rPr>
          <w:rFonts w:ascii="Times New Roman" w:hAnsi="Times New Roman"/>
          <w:b/>
          <w:sz w:val="24"/>
          <w:szCs w:val="24"/>
        </w:rPr>
        <w:t>ТЕМА 2. Акцизы</w:t>
      </w:r>
    </w:p>
    <w:p w14:paraId="5D740D88" w14:textId="77777777" w:rsidR="00720576" w:rsidRPr="00BB0440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1.17.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BB0440">
        <w:rPr>
          <w:rFonts w:ascii="Times New Roman" w:hAnsi="Times New Roman"/>
          <w:sz w:val="24"/>
          <w:szCs w:val="24"/>
          <w:lang w:eastAsia="ru-RU"/>
        </w:rPr>
        <w:t>Налогоплательщики, объект налогообложения, налоговая база и момент ее определения, налоговые ставки по акцизам.</w:t>
      </w:r>
    </w:p>
    <w:p w14:paraId="48380867" w14:textId="77777777" w:rsidR="00720576" w:rsidRPr="00BB0440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1.18.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BB0440">
        <w:rPr>
          <w:rFonts w:ascii="Times New Roman" w:hAnsi="Times New Roman"/>
          <w:sz w:val="24"/>
          <w:szCs w:val="24"/>
          <w:lang w:eastAsia="ru-RU"/>
        </w:rPr>
        <w:t>Налоговые вычеты по акцизам и порядок их применения.</w:t>
      </w:r>
    </w:p>
    <w:p w14:paraId="28A723C6" w14:textId="77777777" w:rsidR="00720576" w:rsidRPr="00D61877" w:rsidRDefault="00720576" w:rsidP="00F65B80">
      <w:pPr>
        <w:pStyle w:val="ab"/>
        <w:numPr>
          <w:ilvl w:val="1"/>
          <w:numId w:val="4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D61877">
        <w:rPr>
          <w:rFonts w:ascii="Times New Roman" w:hAnsi="Times New Roman"/>
          <w:sz w:val="24"/>
          <w:szCs w:val="24"/>
          <w:lang w:eastAsia="ru-RU"/>
        </w:rPr>
        <w:t xml:space="preserve">Порядок исчисления и уплаты акцизов в бюджет, налоговый </w:t>
      </w:r>
      <w:r w:rsidR="00EA7436">
        <w:rPr>
          <w:rFonts w:ascii="Times New Roman" w:hAnsi="Times New Roman"/>
          <w:sz w:val="24"/>
          <w:szCs w:val="24"/>
          <w:lang w:eastAsia="ru-RU"/>
        </w:rPr>
        <w:t>период</w:t>
      </w:r>
      <w:r w:rsidRPr="00D61877">
        <w:rPr>
          <w:rFonts w:ascii="Times New Roman" w:hAnsi="Times New Roman"/>
          <w:sz w:val="24"/>
          <w:szCs w:val="24"/>
          <w:lang w:eastAsia="ru-RU"/>
        </w:rPr>
        <w:t xml:space="preserve"> и сроки уплаты. </w:t>
      </w:r>
    </w:p>
    <w:p w14:paraId="2F1419EE" w14:textId="77777777" w:rsidR="00720576" w:rsidRPr="00D61877" w:rsidRDefault="00720576" w:rsidP="00F65B80">
      <w:pPr>
        <w:pStyle w:val="ab"/>
        <w:numPr>
          <w:ilvl w:val="1"/>
          <w:numId w:val="4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D61877">
        <w:rPr>
          <w:rFonts w:ascii="Times New Roman" w:hAnsi="Times New Roman"/>
          <w:sz w:val="24"/>
          <w:szCs w:val="24"/>
          <w:lang w:eastAsia="ru-RU"/>
        </w:rPr>
        <w:t>Определение даты реализации (приобретения) подакцизных товаров.</w:t>
      </w:r>
    </w:p>
    <w:p w14:paraId="31337F60" w14:textId="77777777" w:rsidR="00720576" w:rsidRPr="00BB0440" w:rsidRDefault="00720576" w:rsidP="00F65B80">
      <w:pPr>
        <w:numPr>
          <w:ilvl w:val="1"/>
          <w:numId w:val="4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0440">
        <w:rPr>
          <w:rFonts w:ascii="Times New Roman" w:hAnsi="Times New Roman"/>
          <w:sz w:val="24"/>
          <w:szCs w:val="24"/>
          <w:lang w:eastAsia="ru-RU"/>
        </w:rPr>
        <w:t>Порядок отнесения акцизов на стоимость товаров.</w:t>
      </w:r>
    </w:p>
    <w:p w14:paraId="1FAA5D65" w14:textId="77777777" w:rsidR="00720576" w:rsidRPr="00BB0440" w:rsidRDefault="00720576" w:rsidP="00F65B80">
      <w:pPr>
        <w:numPr>
          <w:ilvl w:val="1"/>
          <w:numId w:val="4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0440">
        <w:rPr>
          <w:rFonts w:ascii="Times New Roman" w:hAnsi="Times New Roman"/>
          <w:sz w:val="24"/>
          <w:szCs w:val="24"/>
          <w:lang w:eastAsia="ru-RU"/>
        </w:rPr>
        <w:t>Операции, по которым акциз принимается к вычету.</w:t>
      </w:r>
    </w:p>
    <w:p w14:paraId="65CDA529" w14:textId="77777777" w:rsidR="00720576" w:rsidRPr="00BB0440" w:rsidRDefault="00720576" w:rsidP="00F65B80">
      <w:pPr>
        <w:numPr>
          <w:ilvl w:val="1"/>
          <w:numId w:val="4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0440">
        <w:rPr>
          <w:rFonts w:ascii="Times New Roman" w:hAnsi="Times New Roman"/>
          <w:sz w:val="24"/>
          <w:szCs w:val="24"/>
          <w:lang w:eastAsia="ru-RU"/>
        </w:rPr>
        <w:t>Расчет налоговых обязательств по акцизам при применении различных ставок акцизов.</w:t>
      </w:r>
    </w:p>
    <w:p w14:paraId="1D45FBF3" w14:textId="77777777" w:rsidR="00720576" w:rsidRPr="00BB0440" w:rsidRDefault="00720576" w:rsidP="00F65B80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14:paraId="20DF5BE4" w14:textId="77777777" w:rsidR="00720576" w:rsidRPr="00BB0440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BB0440">
        <w:rPr>
          <w:rFonts w:ascii="Times New Roman" w:hAnsi="Times New Roman"/>
          <w:b/>
          <w:sz w:val="24"/>
          <w:szCs w:val="24"/>
        </w:rPr>
        <w:lastRenderedPageBreak/>
        <w:t xml:space="preserve">ТЕМА 3. Косвенные налоги при перемещении товаров через таможенную границу </w:t>
      </w:r>
      <w:r>
        <w:rPr>
          <w:rFonts w:ascii="Times New Roman" w:hAnsi="Times New Roman"/>
          <w:b/>
          <w:sz w:val="24"/>
          <w:szCs w:val="24"/>
        </w:rPr>
        <w:t>Российской Федерации</w:t>
      </w:r>
    </w:p>
    <w:p w14:paraId="33D4FFAA" w14:textId="77777777" w:rsidR="00720576" w:rsidRPr="00BB0440" w:rsidRDefault="00720576" w:rsidP="00F65B80">
      <w:pPr>
        <w:numPr>
          <w:ilvl w:val="1"/>
          <w:numId w:val="4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 xml:space="preserve">Особенности налогообложения НДС при ввозе товаров на территорию </w:t>
      </w:r>
      <w:r>
        <w:rPr>
          <w:rFonts w:ascii="Times New Roman" w:hAnsi="Times New Roman"/>
          <w:sz w:val="24"/>
          <w:szCs w:val="24"/>
        </w:rPr>
        <w:t>Российской Федерации</w:t>
      </w:r>
      <w:r w:rsidRPr="00BB0440">
        <w:rPr>
          <w:rFonts w:ascii="Times New Roman" w:hAnsi="Times New Roman"/>
          <w:sz w:val="24"/>
          <w:szCs w:val="24"/>
        </w:rPr>
        <w:t xml:space="preserve">. </w:t>
      </w:r>
    </w:p>
    <w:p w14:paraId="0D60DB54" w14:textId="77777777" w:rsidR="00720576" w:rsidRPr="00BB0440" w:rsidRDefault="00720576" w:rsidP="00F65B80">
      <w:pPr>
        <w:numPr>
          <w:ilvl w:val="1"/>
          <w:numId w:val="4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 xml:space="preserve">Ввоз товаров, не подлежащий налогообложению НДС. </w:t>
      </w:r>
    </w:p>
    <w:p w14:paraId="57CACC54" w14:textId="77777777" w:rsidR="00720576" w:rsidRPr="00BB0440" w:rsidRDefault="00720576" w:rsidP="00F65B80">
      <w:pPr>
        <w:numPr>
          <w:ilvl w:val="1"/>
          <w:numId w:val="4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 xml:space="preserve">Особенности налогообложения НДС при вывозе товаров с территории </w:t>
      </w:r>
      <w:r>
        <w:rPr>
          <w:rFonts w:ascii="Times New Roman" w:hAnsi="Times New Roman"/>
          <w:sz w:val="24"/>
          <w:szCs w:val="24"/>
        </w:rPr>
        <w:t>Российской Федерации</w:t>
      </w:r>
      <w:r w:rsidRPr="00BB0440">
        <w:rPr>
          <w:rFonts w:ascii="Times New Roman" w:hAnsi="Times New Roman"/>
          <w:sz w:val="24"/>
          <w:szCs w:val="24"/>
        </w:rPr>
        <w:t>.</w:t>
      </w:r>
    </w:p>
    <w:p w14:paraId="1A0D8FCE" w14:textId="77777777" w:rsidR="00720576" w:rsidRPr="00BB0440" w:rsidRDefault="00720576" w:rsidP="00F65B80">
      <w:pPr>
        <w:numPr>
          <w:ilvl w:val="1"/>
          <w:numId w:val="4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 xml:space="preserve">Порядок подтверждения ставки 0 процентов по НДС при экспорте товаров (кроме стран, входящих в ЕАЭС). </w:t>
      </w:r>
    </w:p>
    <w:p w14:paraId="15528AC9" w14:textId="77777777" w:rsidR="00720576" w:rsidRPr="00BB0440" w:rsidRDefault="00720576" w:rsidP="00F65B80">
      <w:pPr>
        <w:numPr>
          <w:ilvl w:val="1"/>
          <w:numId w:val="4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>Порядок освобождения от акцизов при экспорте товаров (кроме стран, входящих в ЕАЭС).</w:t>
      </w:r>
    </w:p>
    <w:p w14:paraId="1AA2F64C" w14:textId="77777777" w:rsidR="00720576" w:rsidRPr="00BB0440" w:rsidRDefault="00720576" w:rsidP="00F65B80">
      <w:pPr>
        <w:numPr>
          <w:ilvl w:val="1"/>
          <w:numId w:val="4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>Порядок взимания косвенных налогов и механизм контроля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0440">
        <w:rPr>
          <w:rFonts w:ascii="Times New Roman" w:hAnsi="Times New Roman"/>
          <w:sz w:val="24"/>
          <w:szCs w:val="24"/>
        </w:rPr>
        <w:t>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0440">
        <w:rPr>
          <w:rFonts w:ascii="Times New Roman" w:hAnsi="Times New Roman"/>
          <w:sz w:val="24"/>
          <w:szCs w:val="24"/>
        </w:rPr>
        <w:t>уплатой при экспорте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0440">
        <w:rPr>
          <w:rFonts w:ascii="Times New Roman" w:hAnsi="Times New Roman"/>
          <w:sz w:val="24"/>
          <w:szCs w:val="24"/>
        </w:rPr>
        <w:t>импорте товаров в рамках ЕАЭС.</w:t>
      </w:r>
    </w:p>
    <w:p w14:paraId="78CF7AB4" w14:textId="77777777" w:rsidR="00720576" w:rsidRPr="00BB0440" w:rsidRDefault="00720576" w:rsidP="00F65B80">
      <w:pPr>
        <w:numPr>
          <w:ilvl w:val="1"/>
          <w:numId w:val="4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>Порядок и условия применения налоговых вычетов по НДС по экспортным операциям.</w:t>
      </w:r>
    </w:p>
    <w:p w14:paraId="4AA334F7" w14:textId="77777777" w:rsidR="00720576" w:rsidRPr="00BB0440" w:rsidRDefault="00720576" w:rsidP="00F65B80">
      <w:pPr>
        <w:pStyle w:val="af5"/>
        <w:rPr>
          <w:rFonts w:ascii="Times New Roman" w:hAnsi="Times New Roman"/>
          <w:b/>
          <w:sz w:val="24"/>
          <w:szCs w:val="24"/>
        </w:rPr>
      </w:pPr>
    </w:p>
    <w:p w14:paraId="7233BF05" w14:textId="77777777" w:rsidR="00720576" w:rsidRPr="007F7897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7F7897">
        <w:rPr>
          <w:rFonts w:ascii="Times New Roman" w:hAnsi="Times New Roman"/>
          <w:b/>
          <w:sz w:val="24"/>
          <w:szCs w:val="24"/>
        </w:rPr>
        <w:t>ТЕМА 4. Таможенные пошлины и сборы</w:t>
      </w:r>
    </w:p>
    <w:p w14:paraId="4634141C" w14:textId="77777777" w:rsidR="00720576" w:rsidRPr="00BB0440" w:rsidRDefault="00720576" w:rsidP="00F65B80">
      <w:pPr>
        <w:numPr>
          <w:ilvl w:val="1"/>
          <w:numId w:val="4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 xml:space="preserve">Ввозные и вывозные таможенные пошлины, таможенные сборы. </w:t>
      </w:r>
    </w:p>
    <w:p w14:paraId="56F44239" w14:textId="77777777" w:rsidR="00720576" w:rsidRPr="00BB0440" w:rsidRDefault="00720576" w:rsidP="00F65B80">
      <w:pPr>
        <w:numPr>
          <w:ilvl w:val="1"/>
          <w:numId w:val="4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 xml:space="preserve">Правила определения таможенной стоимости товаров, вывозимых из </w:t>
      </w:r>
      <w:r>
        <w:rPr>
          <w:rFonts w:ascii="Times New Roman" w:hAnsi="Times New Roman"/>
          <w:sz w:val="24"/>
          <w:szCs w:val="24"/>
        </w:rPr>
        <w:t>Российской Федерации</w:t>
      </w:r>
      <w:r w:rsidRPr="00BB0440">
        <w:rPr>
          <w:rFonts w:ascii="Times New Roman" w:hAnsi="Times New Roman"/>
          <w:sz w:val="24"/>
          <w:szCs w:val="24"/>
        </w:rPr>
        <w:t>.</w:t>
      </w:r>
    </w:p>
    <w:p w14:paraId="739D6C8E" w14:textId="77777777" w:rsidR="00720576" w:rsidRPr="00BB0440" w:rsidRDefault="00720576" w:rsidP="00F65B80">
      <w:pPr>
        <w:numPr>
          <w:ilvl w:val="1"/>
          <w:numId w:val="4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 xml:space="preserve">Порядок определения таможенной стоимости товаров, ввозимых на территорию </w:t>
      </w:r>
      <w:r>
        <w:rPr>
          <w:rFonts w:ascii="Times New Roman" w:hAnsi="Times New Roman"/>
          <w:sz w:val="24"/>
          <w:szCs w:val="24"/>
        </w:rPr>
        <w:t>Российской Федерации</w:t>
      </w:r>
      <w:r w:rsidRPr="00BB0440">
        <w:rPr>
          <w:rFonts w:ascii="Times New Roman" w:hAnsi="Times New Roman"/>
          <w:sz w:val="24"/>
          <w:szCs w:val="24"/>
        </w:rPr>
        <w:t>.</w:t>
      </w:r>
    </w:p>
    <w:p w14:paraId="795A7A58" w14:textId="77777777" w:rsidR="00720576" w:rsidRPr="00BB0440" w:rsidRDefault="00720576" w:rsidP="00F65B80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14:paraId="1F147E6D" w14:textId="77777777" w:rsidR="00720576" w:rsidRPr="00BB0440" w:rsidRDefault="00720576" w:rsidP="00F65B80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14:paraId="7042EA32" w14:textId="77777777" w:rsidR="00720576" w:rsidRPr="00BB0440" w:rsidRDefault="00720576" w:rsidP="00F65B80">
      <w:pPr>
        <w:pStyle w:val="1"/>
        <w:spacing w:before="0" w:line="240" w:lineRule="auto"/>
        <w:rPr>
          <w:rFonts w:ascii="Times New Roman" w:hAnsi="Times New Roman"/>
          <w:u w:val="single"/>
        </w:rPr>
      </w:pPr>
      <w:r w:rsidRPr="00BB0440">
        <w:rPr>
          <w:rFonts w:ascii="Times New Roman" w:hAnsi="Times New Roman"/>
          <w:u w:val="single"/>
        </w:rPr>
        <w:t>Раздел 2. Налог на прибыль</w:t>
      </w:r>
    </w:p>
    <w:p w14:paraId="521F6EC2" w14:textId="77777777" w:rsidR="00720576" w:rsidRPr="00BB0440" w:rsidRDefault="00720576" w:rsidP="00F65B8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AE8E637" w14:textId="77777777" w:rsidR="00720576" w:rsidRPr="00BB0440" w:rsidRDefault="00720576" w:rsidP="00F65B80">
      <w:pPr>
        <w:pStyle w:val="2"/>
        <w:spacing w:before="0" w:line="240" w:lineRule="auto"/>
        <w:rPr>
          <w:rFonts w:ascii="Times New Roman" w:hAnsi="Times New Roman"/>
        </w:rPr>
      </w:pPr>
      <w:r w:rsidRPr="00BB0440">
        <w:rPr>
          <w:rFonts w:ascii="Times New Roman" w:hAnsi="Times New Roman"/>
        </w:rPr>
        <w:t>Оцениваемые компетенции</w:t>
      </w:r>
    </w:p>
    <w:p w14:paraId="73D4885F" w14:textId="77777777" w:rsidR="00720576" w:rsidRPr="00BB0440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 xml:space="preserve">Рассчитывать налог на прибыль </w:t>
      </w:r>
    </w:p>
    <w:p w14:paraId="3B808DC9" w14:textId="77777777" w:rsidR="00720576" w:rsidRPr="00BB0440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BB0440">
        <w:rPr>
          <w:rFonts w:ascii="Times New Roman" w:hAnsi="Times New Roman"/>
          <w:sz w:val="24"/>
          <w:szCs w:val="24"/>
          <w:lang w:eastAsia="x-none"/>
        </w:rPr>
        <w:t>Интерпретировать показатели налоговой отчетности по налогу на прибыль</w:t>
      </w:r>
    </w:p>
    <w:p w14:paraId="4DCC39CD" w14:textId="77777777" w:rsidR="00720576" w:rsidRPr="00BB0440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BB0440">
        <w:rPr>
          <w:rFonts w:ascii="Times New Roman" w:hAnsi="Times New Roman"/>
          <w:sz w:val="24"/>
          <w:szCs w:val="24"/>
          <w:lang w:eastAsia="x-none"/>
        </w:rPr>
        <w:t>Определять особенности налогообложения налогом на доходы по операциям с участием иностранных контрагентов</w:t>
      </w:r>
    </w:p>
    <w:p w14:paraId="2ED248E3" w14:textId="77777777" w:rsidR="00720576" w:rsidRPr="00BB0440" w:rsidRDefault="00720576" w:rsidP="00F65B8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442F705" w14:textId="77777777" w:rsidR="00720576" w:rsidRPr="00BB0440" w:rsidRDefault="00720576" w:rsidP="00F65B80">
      <w:pPr>
        <w:pStyle w:val="2"/>
        <w:spacing w:before="0" w:line="240" w:lineRule="auto"/>
        <w:rPr>
          <w:rFonts w:ascii="Times New Roman" w:hAnsi="Times New Roman"/>
        </w:rPr>
      </w:pPr>
      <w:r w:rsidRPr="00BB0440">
        <w:rPr>
          <w:rFonts w:ascii="Times New Roman" w:hAnsi="Times New Roman"/>
        </w:rPr>
        <w:t>Содержание раздела</w:t>
      </w:r>
    </w:p>
    <w:p w14:paraId="280B4A64" w14:textId="77777777" w:rsidR="00720576" w:rsidRPr="00BB0440" w:rsidRDefault="00720576" w:rsidP="00F65B8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431B46B" w14:textId="77777777" w:rsidR="00720576" w:rsidRPr="00BB0440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BB0440">
        <w:rPr>
          <w:rFonts w:ascii="Times New Roman" w:hAnsi="Times New Roman"/>
          <w:b/>
          <w:sz w:val="24"/>
          <w:szCs w:val="24"/>
        </w:rPr>
        <w:t>ТЕМА 5. Налог на прибыль организаций</w:t>
      </w:r>
    </w:p>
    <w:p w14:paraId="11E361C3" w14:textId="77777777" w:rsidR="00720576" w:rsidRPr="00BB0440" w:rsidRDefault="00720576" w:rsidP="00F65B80">
      <w:pPr>
        <w:numPr>
          <w:ilvl w:val="1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0440">
        <w:rPr>
          <w:rFonts w:ascii="Times New Roman" w:hAnsi="Times New Roman"/>
          <w:sz w:val="24"/>
          <w:szCs w:val="24"/>
          <w:lang w:eastAsia="ru-RU"/>
        </w:rPr>
        <w:t>Налогоплательщики, объект налогообложения.</w:t>
      </w:r>
    </w:p>
    <w:p w14:paraId="5B2A371A" w14:textId="77777777" w:rsidR="00720576" w:rsidRPr="00BB0440" w:rsidRDefault="00720576" w:rsidP="00F65B80">
      <w:pPr>
        <w:numPr>
          <w:ilvl w:val="1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 xml:space="preserve">Налоговая база по налогу на прибыль организаций и общие принципы ее формирования. </w:t>
      </w:r>
    </w:p>
    <w:p w14:paraId="7D90C24C" w14:textId="77777777" w:rsidR="00720576" w:rsidRPr="00BB0440" w:rsidRDefault="00720576" w:rsidP="00F65B80">
      <w:pPr>
        <w:numPr>
          <w:ilvl w:val="1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  <w:lang w:eastAsia="ru-RU"/>
        </w:rPr>
        <w:t>Доходы от реализации и внереализационные доходы и порядок их признания при методе начислений. Доходы, не учитываемые для целей налогообложения.</w:t>
      </w:r>
    </w:p>
    <w:p w14:paraId="357AE65B" w14:textId="77777777" w:rsidR="00720576" w:rsidRPr="00BB0440" w:rsidRDefault="00720576" w:rsidP="00F65B80">
      <w:pPr>
        <w:numPr>
          <w:ilvl w:val="1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>Расходы, связанные с реализацией, и внереализационные расходы и порядок из признания при методе начислений. Расходы, не учитываемые для целей налогообложения.</w:t>
      </w:r>
    </w:p>
    <w:p w14:paraId="46E3F791" w14:textId="77777777" w:rsidR="00720576" w:rsidRPr="00BB0440" w:rsidRDefault="00720576" w:rsidP="00F65B80">
      <w:pPr>
        <w:numPr>
          <w:ilvl w:val="1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 xml:space="preserve">Прямые и косвенные расходы. Состав прямых и косвенных расходов и порядок признания. </w:t>
      </w:r>
    </w:p>
    <w:p w14:paraId="329D4C98" w14:textId="77777777" w:rsidR="00720576" w:rsidRPr="00BB0440" w:rsidRDefault="00720576" w:rsidP="00F65B80">
      <w:pPr>
        <w:numPr>
          <w:ilvl w:val="1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0440">
        <w:rPr>
          <w:rFonts w:ascii="Times New Roman" w:hAnsi="Times New Roman"/>
          <w:sz w:val="24"/>
          <w:szCs w:val="24"/>
          <w:lang w:eastAsia="ru-RU"/>
        </w:rPr>
        <w:t xml:space="preserve">Амортизируемое имущество: понятие, первоначальная стоимость и ее изменение, сроки полезного использования, методы начисления амортизации, реализация и списание амортизируемого имущества, в том числе с убытком. </w:t>
      </w:r>
    </w:p>
    <w:p w14:paraId="579031AB" w14:textId="77777777" w:rsidR="00720576" w:rsidRPr="00BB0440" w:rsidRDefault="00720576" w:rsidP="00F65B80">
      <w:pPr>
        <w:numPr>
          <w:ilvl w:val="1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0440">
        <w:rPr>
          <w:rFonts w:ascii="Times New Roman" w:hAnsi="Times New Roman"/>
          <w:sz w:val="24"/>
          <w:szCs w:val="24"/>
          <w:lang w:eastAsia="ru-RU"/>
        </w:rPr>
        <w:t>Расходы на ремонт основных средств и формирование резерва предстоящих расходов на ремонт основных средств.</w:t>
      </w:r>
    </w:p>
    <w:p w14:paraId="51CE4DC7" w14:textId="77777777" w:rsidR="00720576" w:rsidRPr="00BB0440" w:rsidRDefault="00720576" w:rsidP="00F65B80">
      <w:pPr>
        <w:numPr>
          <w:ilvl w:val="1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0440">
        <w:rPr>
          <w:rFonts w:ascii="Times New Roman" w:hAnsi="Times New Roman"/>
          <w:sz w:val="24"/>
          <w:szCs w:val="24"/>
          <w:lang w:eastAsia="ru-RU"/>
        </w:rPr>
        <w:lastRenderedPageBreak/>
        <w:t>Расходы на научные исследования и опытно-конструкторские разработки для целей исчисления налога на прибыль организаций.</w:t>
      </w:r>
    </w:p>
    <w:p w14:paraId="728AB145" w14:textId="77777777" w:rsidR="00720576" w:rsidRPr="00BB0440" w:rsidRDefault="00720576" w:rsidP="00F65B80">
      <w:pPr>
        <w:numPr>
          <w:ilvl w:val="1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0440">
        <w:rPr>
          <w:rFonts w:ascii="Times New Roman" w:hAnsi="Times New Roman"/>
          <w:sz w:val="24"/>
          <w:szCs w:val="24"/>
          <w:lang w:eastAsia="ru-RU"/>
        </w:rPr>
        <w:t>Признание расходов на обязательное и добровольное имущественное страхование при исчислении налога на прибыль организаций.</w:t>
      </w:r>
    </w:p>
    <w:p w14:paraId="4DBF8612" w14:textId="77777777" w:rsidR="00720576" w:rsidRPr="00BB0440" w:rsidRDefault="00720576" w:rsidP="00F65B80">
      <w:pPr>
        <w:numPr>
          <w:ilvl w:val="1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0440">
        <w:rPr>
          <w:rFonts w:ascii="Times New Roman" w:hAnsi="Times New Roman"/>
          <w:sz w:val="24"/>
          <w:szCs w:val="24"/>
          <w:lang w:eastAsia="ru-RU"/>
        </w:rPr>
        <w:t>Порядок формирования и использования резерва по сомнительным долгам для целей исчисления налога на прибыль организаций.</w:t>
      </w:r>
    </w:p>
    <w:p w14:paraId="478750DB" w14:textId="77777777" w:rsidR="00720576" w:rsidRPr="00BB0440" w:rsidRDefault="00720576" w:rsidP="00F65B80">
      <w:pPr>
        <w:numPr>
          <w:ilvl w:val="1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0440">
        <w:rPr>
          <w:rFonts w:ascii="Times New Roman" w:hAnsi="Times New Roman"/>
          <w:sz w:val="24"/>
          <w:szCs w:val="24"/>
          <w:lang w:eastAsia="ru-RU"/>
        </w:rPr>
        <w:t>Расходы на формирование резерва по гарантийному ремонту и гарантийному обслуживанию для целей исчисления налога на прибыль организаций.</w:t>
      </w:r>
    </w:p>
    <w:p w14:paraId="2D35C61D" w14:textId="77777777" w:rsidR="00720576" w:rsidRPr="00BB0440" w:rsidRDefault="00720576" w:rsidP="00F65B80">
      <w:pPr>
        <w:numPr>
          <w:ilvl w:val="1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0440">
        <w:rPr>
          <w:rFonts w:ascii="Times New Roman" w:hAnsi="Times New Roman"/>
          <w:sz w:val="24"/>
          <w:szCs w:val="24"/>
          <w:lang w:eastAsia="ru-RU"/>
        </w:rPr>
        <w:t>Порядок признания процентов по долговым обязательствам в расходах для целей исчисления налога на прибыль организаций.</w:t>
      </w:r>
    </w:p>
    <w:p w14:paraId="02FE173D" w14:textId="77777777" w:rsidR="00720576" w:rsidRPr="00BB0440" w:rsidRDefault="00720576" w:rsidP="00F65B80">
      <w:pPr>
        <w:numPr>
          <w:ilvl w:val="1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0440">
        <w:rPr>
          <w:rFonts w:ascii="Times New Roman" w:hAnsi="Times New Roman"/>
          <w:sz w:val="24"/>
          <w:szCs w:val="24"/>
          <w:lang w:eastAsia="ru-RU"/>
        </w:rPr>
        <w:t>Порядок определения доходов и расходов при кассовом методе в целях налогообложения налогом на прибыль организаций.</w:t>
      </w:r>
    </w:p>
    <w:p w14:paraId="68CE2453" w14:textId="77777777" w:rsidR="00720576" w:rsidRPr="00BB0440" w:rsidRDefault="00720576" w:rsidP="00F65B80">
      <w:pPr>
        <w:numPr>
          <w:ilvl w:val="1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0440">
        <w:rPr>
          <w:rFonts w:ascii="Times New Roman" w:hAnsi="Times New Roman"/>
          <w:sz w:val="24"/>
          <w:szCs w:val="24"/>
          <w:lang w:eastAsia="ru-RU"/>
        </w:rPr>
        <w:t>Порядок определения налоговой базы по налогу на прибыль организаций – участников договора доверительного управления имуществом.</w:t>
      </w:r>
    </w:p>
    <w:p w14:paraId="47546197" w14:textId="77777777" w:rsidR="00720576" w:rsidRPr="00BB0440" w:rsidRDefault="00720576" w:rsidP="00F65B80">
      <w:pPr>
        <w:numPr>
          <w:ilvl w:val="1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0440">
        <w:rPr>
          <w:rFonts w:ascii="Times New Roman" w:hAnsi="Times New Roman"/>
          <w:sz w:val="24"/>
          <w:szCs w:val="24"/>
          <w:lang w:eastAsia="ru-RU"/>
        </w:rPr>
        <w:t>Порядок налогового учета убытков и их переноса на будущее для целей исчисления налога на прибыль организаций.</w:t>
      </w:r>
    </w:p>
    <w:p w14:paraId="0B30BBBF" w14:textId="77777777" w:rsidR="00720576" w:rsidRPr="00BB0440" w:rsidRDefault="00720576" w:rsidP="00F65B80">
      <w:pPr>
        <w:numPr>
          <w:ilvl w:val="1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0440">
        <w:rPr>
          <w:rFonts w:ascii="Times New Roman" w:hAnsi="Times New Roman"/>
          <w:sz w:val="24"/>
          <w:szCs w:val="24"/>
          <w:lang w:eastAsia="ru-RU"/>
        </w:rPr>
        <w:t>Порядок определения налоговой базы по доходам, полученным от долевого участия в других организациях.</w:t>
      </w:r>
    </w:p>
    <w:p w14:paraId="679F325A" w14:textId="77777777" w:rsidR="00720576" w:rsidRPr="00BB0440" w:rsidRDefault="00720576" w:rsidP="00F65B80">
      <w:pPr>
        <w:numPr>
          <w:ilvl w:val="1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>Порядок определения налоговой базы при уступке (переуступке) права требования</w:t>
      </w:r>
      <w:r>
        <w:rPr>
          <w:rFonts w:ascii="Times New Roman" w:hAnsi="Times New Roman"/>
          <w:sz w:val="24"/>
          <w:szCs w:val="24"/>
        </w:rPr>
        <w:t>.</w:t>
      </w:r>
    </w:p>
    <w:p w14:paraId="615B87BA" w14:textId="77777777" w:rsidR="00720576" w:rsidRPr="00BB0440" w:rsidRDefault="00720576" w:rsidP="00F65B80">
      <w:pPr>
        <w:numPr>
          <w:ilvl w:val="1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 xml:space="preserve">Порядок определения налоговой базы по операциям с ценными бумагами. </w:t>
      </w:r>
    </w:p>
    <w:p w14:paraId="0F72CD08" w14:textId="77777777" w:rsidR="00720576" w:rsidRPr="00BB0440" w:rsidRDefault="00720576" w:rsidP="00F65B80">
      <w:pPr>
        <w:numPr>
          <w:ilvl w:val="1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 xml:space="preserve">Порядок определения доходов и расходов при передаче имущества в уставный капитал. </w:t>
      </w:r>
    </w:p>
    <w:p w14:paraId="423052F2" w14:textId="77777777" w:rsidR="00720576" w:rsidRPr="00BB0440" w:rsidRDefault="00720576" w:rsidP="00F65B80">
      <w:pPr>
        <w:numPr>
          <w:ilvl w:val="1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B0440">
        <w:rPr>
          <w:rFonts w:ascii="Times New Roman" w:hAnsi="Times New Roman"/>
          <w:bCs/>
          <w:sz w:val="24"/>
          <w:szCs w:val="24"/>
          <w:lang w:eastAsia="ru-RU"/>
        </w:rPr>
        <w:t>Порядок исчисления и уплаты налога на прибыль налогоплательщиком, имеющим обособленные подразделения.</w:t>
      </w:r>
    </w:p>
    <w:p w14:paraId="52EAD9BE" w14:textId="77777777" w:rsidR="00720576" w:rsidRPr="00BB0440" w:rsidRDefault="00720576" w:rsidP="00F65B80">
      <w:pPr>
        <w:numPr>
          <w:ilvl w:val="1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 xml:space="preserve">Налогообложение иностранных организаций, осуществляющих деятельность через представительство в </w:t>
      </w:r>
      <w:r>
        <w:rPr>
          <w:rFonts w:ascii="Times New Roman" w:hAnsi="Times New Roman"/>
          <w:sz w:val="24"/>
          <w:szCs w:val="24"/>
        </w:rPr>
        <w:t>Российской Федерации</w:t>
      </w:r>
      <w:r w:rsidRPr="00BB0440">
        <w:rPr>
          <w:rFonts w:ascii="Times New Roman" w:hAnsi="Times New Roman"/>
          <w:sz w:val="24"/>
          <w:szCs w:val="24"/>
        </w:rPr>
        <w:t xml:space="preserve">. </w:t>
      </w:r>
    </w:p>
    <w:p w14:paraId="16B020F9" w14:textId="77777777" w:rsidR="00720576" w:rsidRPr="00BB0440" w:rsidRDefault="00720576" w:rsidP="00F65B80">
      <w:pPr>
        <w:pStyle w:val="af5"/>
        <w:numPr>
          <w:ilvl w:val="1"/>
          <w:numId w:val="36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 xml:space="preserve">Порядок налогообложения доходов иностранных организаций из источников в </w:t>
      </w:r>
      <w:r>
        <w:rPr>
          <w:rFonts w:ascii="Times New Roman" w:hAnsi="Times New Roman"/>
          <w:sz w:val="24"/>
          <w:szCs w:val="24"/>
        </w:rPr>
        <w:t>Российской Федерации</w:t>
      </w:r>
      <w:r w:rsidRPr="00BB0440">
        <w:rPr>
          <w:rFonts w:ascii="Times New Roman" w:hAnsi="Times New Roman"/>
          <w:sz w:val="24"/>
          <w:szCs w:val="24"/>
        </w:rPr>
        <w:t>: виды доходов, облагаемых у источника выплаты; понятие «лицо, имеющее фактическое право на доходы»; документы, подтверждающие право иностранной организации на применение пониженной ставки в соответствии соглашениями об устранении двойного налогообложения.</w:t>
      </w:r>
    </w:p>
    <w:p w14:paraId="7DEDA6DA" w14:textId="77777777" w:rsidR="00720576" w:rsidRPr="00BB0440" w:rsidRDefault="00720576" w:rsidP="00F65B80">
      <w:pPr>
        <w:pStyle w:val="af5"/>
        <w:numPr>
          <w:ilvl w:val="1"/>
          <w:numId w:val="36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>Порядок зачета налога на прибыль (доход), уплаченного (удержанного налоговым агентом) в иностранном государстве.</w:t>
      </w:r>
    </w:p>
    <w:p w14:paraId="2126F474" w14:textId="77777777" w:rsidR="00720576" w:rsidRPr="00BB0440" w:rsidRDefault="00720576" w:rsidP="00F65B80">
      <w:pPr>
        <w:numPr>
          <w:ilvl w:val="1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>Порядок налогообложения прибыли контролируемых иностранных компаний.</w:t>
      </w:r>
    </w:p>
    <w:p w14:paraId="6E7CD856" w14:textId="77777777" w:rsidR="00720576" w:rsidRPr="00BB0440" w:rsidRDefault="00720576" w:rsidP="00F65B80">
      <w:pPr>
        <w:numPr>
          <w:ilvl w:val="1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>Особенности определения доходов, расходов и резервов банков</w:t>
      </w:r>
      <w:r>
        <w:rPr>
          <w:rFonts w:ascii="Times New Roman" w:hAnsi="Times New Roman"/>
          <w:sz w:val="24"/>
          <w:szCs w:val="24"/>
        </w:rPr>
        <w:t xml:space="preserve"> для целей исчисления налога на прибыль</w:t>
      </w:r>
      <w:r w:rsidRPr="00BB0440">
        <w:rPr>
          <w:rFonts w:ascii="Times New Roman" w:hAnsi="Times New Roman"/>
          <w:sz w:val="24"/>
          <w:szCs w:val="24"/>
        </w:rPr>
        <w:t>.</w:t>
      </w:r>
    </w:p>
    <w:p w14:paraId="46843F0C" w14:textId="77777777" w:rsidR="00720576" w:rsidRPr="00BB0440" w:rsidRDefault="00720576" w:rsidP="00F65B80">
      <w:pPr>
        <w:numPr>
          <w:ilvl w:val="1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>Особенности определения доходов и расходов страховых организаций</w:t>
      </w:r>
      <w:r>
        <w:rPr>
          <w:rFonts w:ascii="Times New Roman" w:hAnsi="Times New Roman"/>
          <w:sz w:val="24"/>
          <w:szCs w:val="24"/>
        </w:rPr>
        <w:t xml:space="preserve"> для целей исчисления налога на прибыль</w:t>
      </w:r>
      <w:r w:rsidRPr="00BB0440">
        <w:rPr>
          <w:rFonts w:ascii="Times New Roman" w:hAnsi="Times New Roman"/>
          <w:sz w:val="24"/>
          <w:szCs w:val="24"/>
        </w:rPr>
        <w:t>.</w:t>
      </w:r>
    </w:p>
    <w:p w14:paraId="5A738719" w14:textId="77777777" w:rsidR="00720576" w:rsidRPr="00BB0440" w:rsidRDefault="00720576" w:rsidP="00F65B80">
      <w:pPr>
        <w:numPr>
          <w:ilvl w:val="1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>Особенности определения доходов и расходов негосударственных пенсионных фондов</w:t>
      </w:r>
      <w:r>
        <w:rPr>
          <w:rFonts w:ascii="Times New Roman" w:hAnsi="Times New Roman"/>
          <w:sz w:val="24"/>
          <w:szCs w:val="24"/>
        </w:rPr>
        <w:t xml:space="preserve"> для целей исчисления налога на прибыль</w:t>
      </w:r>
      <w:r w:rsidRPr="00BB0440">
        <w:rPr>
          <w:rFonts w:ascii="Times New Roman" w:hAnsi="Times New Roman"/>
          <w:sz w:val="24"/>
          <w:szCs w:val="24"/>
        </w:rPr>
        <w:t>.</w:t>
      </w:r>
    </w:p>
    <w:p w14:paraId="1D12BED3" w14:textId="77777777" w:rsidR="00720576" w:rsidRPr="00BB0440" w:rsidRDefault="00720576" w:rsidP="00F65B80">
      <w:pPr>
        <w:numPr>
          <w:ilvl w:val="1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>Особенности определения доходов и расходов профессиональных участников рынка ценных бумаг</w:t>
      </w:r>
      <w:r>
        <w:rPr>
          <w:rFonts w:ascii="Times New Roman" w:hAnsi="Times New Roman"/>
          <w:sz w:val="24"/>
          <w:szCs w:val="24"/>
        </w:rPr>
        <w:t xml:space="preserve"> для целей исчисления налога на прибыль</w:t>
      </w:r>
      <w:r w:rsidRPr="00BB0440">
        <w:rPr>
          <w:rFonts w:ascii="Times New Roman" w:hAnsi="Times New Roman"/>
          <w:sz w:val="24"/>
          <w:szCs w:val="24"/>
        </w:rPr>
        <w:t>.</w:t>
      </w:r>
    </w:p>
    <w:p w14:paraId="732F57FA" w14:textId="77777777" w:rsidR="00720576" w:rsidRPr="00BB0440" w:rsidRDefault="00720576" w:rsidP="00F65B80">
      <w:pPr>
        <w:numPr>
          <w:ilvl w:val="1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>Формирование показателей налоговой декларации и расчетов по налогу на прибыль организаций.</w:t>
      </w:r>
    </w:p>
    <w:p w14:paraId="7A4EFBEA" w14:textId="77777777" w:rsidR="00720576" w:rsidRDefault="00720576" w:rsidP="00F65B80">
      <w:pPr>
        <w:pStyle w:val="af5"/>
        <w:jc w:val="both"/>
        <w:rPr>
          <w:rFonts w:ascii="Times New Roman" w:hAnsi="Times New Roman"/>
        </w:rPr>
      </w:pPr>
    </w:p>
    <w:p w14:paraId="43234801" w14:textId="77777777" w:rsidR="00720576" w:rsidRPr="00BB0440" w:rsidRDefault="00720576" w:rsidP="00F65B80">
      <w:pPr>
        <w:pStyle w:val="af5"/>
        <w:jc w:val="both"/>
        <w:rPr>
          <w:rFonts w:ascii="Times New Roman" w:hAnsi="Times New Roman"/>
        </w:rPr>
      </w:pPr>
    </w:p>
    <w:p w14:paraId="3B8E1BEA" w14:textId="77777777" w:rsidR="00720576" w:rsidRPr="00BB0440" w:rsidRDefault="00720576" w:rsidP="00F65B80">
      <w:pPr>
        <w:pStyle w:val="1"/>
        <w:spacing w:before="0" w:line="240" w:lineRule="auto"/>
        <w:rPr>
          <w:rFonts w:ascii="Times New Roman" w:hAnsi="Times New Roman"/>
          <w:u w:val="single"/>
        </w:rPr>
      </w:pPr>
      <w:r w:rsidRPr="00BB0440">
        <w:rPr>
          <w:rFonts w:ascii="Times New Roman" w:hAnsi="Times New Roman"/>
          <w:u w:val="single"/>
        </w:rPr>
        <w:t>Раздел 3. НДФЛ и страховые взносы</w:t>
      </w:r>
    </w:p>
    <w:p w14:paraId="55D1B9C5" w14:textId="77777777" w:rsidR="00720576" w:rsidRPr="00BB0440" w:rsidRDefault="00720576" w:rsidP="00F65B8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9D0ABA2" w14:textId="77777777" w:rsidR="00720576" w:rsidRPr="00BB0440" w:rsidRDefault="00720576" w:rsidP="00F65B80">
      <w:pPr>
        <w:pStyle w:val="2"/>
        <w:spacing w:before="0" w:line="240" w:lineRule="auto"/>
        <w:rPr>
          <w:rFonts w:ascii="Times New Roman" w:hAnsi="Times New Roman"/>
        </w:rPr>
      </w:pPr>
      <w:r w:rsidRPr="00BB0440">
        <w:rPr>
          <w:rFonts w:ascii="Times New Roman" w:hAnsi="Times New Roman"/>
        </w:rPr>
        <w:t>Оцениваемые компетенции</w:t>
      </w:r>
    </w:p>
    <w:p w14:paraId="0555435E" w14:textId="77777777" w:rsidR="00720576" w:rsidRPr="00BB0440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>Рассчитывать НДФЛ и страховые взносы и интерпретировать их расчеты</w:t>
      </w:r>
    </w:p>
    <w:p w14:paraId="330614A3" w14:textId="77777777" w:rsidR="00720576" w:rsidRPr="00BB0440" w:rsidRDefault="00720576" w:rsidP="00F65B8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B52807E" w14:textId="77777777" w:rsidR="00720576" w:rsidRPr="00BB0440" w:rsidRDefault="00720576" w:rsidP="00F65B80">
      <w:pPr>
        <w:pStyle w:val="2"/>
        <w:spacing w:before="0" w:line="240" w:lineRule="auto"/>
        <w:rPr>
          <w:rFonts w:ascii="Times New Roman" w:hAnsi="Times New Roman"/>
        </w:rPr>
      </w:pPr>
      <w:r w:rsidRPr="00BB0440">
        <w:rPr>
          <w:rFonts w:ascii="Times New Roman" w:hAnsi="Times New Roman"/>
        </w:rPr>
        <w:lastRenderedPageBreak/>
        <w:t>Содержание раздела</w:t>
      </w:r>
    </w:p>
    <w:p w14:paraId="77181BFD" w14:textId="77777777" w:rsidR="00720576" w:rsidRPr="00BB0440" w:rsidRDefault="00720576" w:rsidP="00F65B8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2F6BE48" w14:textId="77777777" w:rsidR="00720576" w:rsidRPr="00BB0440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BB0440">
        <w:rPr>
          <w:rFonts w:ascii="Times New Roman" w:hAnsi="Times New Roman"/>
          <w:b/>
          <w:sz w:val="24"/>
          <w:szCs w:val="24"/>
        </w:rPr>
        <w:t>ТЕМА 6. Налог на доходы физических лиц (НДФЛ)</w:t>
      </w:r>
    </w:p>
    <w:p w14:paraId="7EEEB648" w14:textId="77777777" w:rsidR="00720576" w:rsidRPr="004D27DF" w:rsidRDefault="00720576" w:rsidP="00F65B80">
      <w:pPr>
        <w:pStyle w:val="ab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3.1.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4D27DF">
        <w:rPr>
          <w:rFonts w:ascii="Times New Roman" w:hAnsi="Times New Roman"/>
          <w:sz w:val="24"/>
          <w:szCs w:val="24"/>
          <w:lang w:eastAsia="ru-RU"/>
        </w:rPr>
        <w:t>Налогоплательщики, налоговые агенты, объект налогообложения, налоговая база и момент ее определения, налоговые ставки.</w:t>
      </w:r>
    </w:p>
    <w:p w14:paraId="26D3D82D" w14:textId="77777777" w:rsidR="00720576" w:rsidRPr="00BB0440" w:rsidRDefault="00720576" w:rsidP="00F65B80">
      <w:pPr>
        <w:pStyle w:val="ab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3.2.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BB0440">
        <w:rPr>
          <w:rFonts w:ascii="Times New Roman" w:hAnsi="Times New Roman"/>
          <w:sz w:val="24"/>
          <w:szCs w:val="24"/>
          <w:lang w:eastAsia="ru-RU"/>
        </w:rPr>
        <w:t>Порядок исчисления и уплаты налога в бюджет, налоговый период и сроки уплаты.</w:t>
      </w:r>
    </w:p>
    <w:p w14:paraId="2818FF1B" w14:textId="77777777" w:rsidR="00720576" w:rsidRPr="00BB0440" w:rsidRDefault="00720576" w:rsidP="00F65B80">
      <w:pPr>
        <w:pStyle w:val="ab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3.3.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BB0440">
        <w:rPr>
          <w:rFonts w:ascii="Times New Roman" w:hAnsi="Times New Roman"/>
          <w:sz w:val="24"/>
          <w:szCs w:val="24"/>
          <w:lang w:eastAsia="ru-RU"/>
        </w:rPr>
        <w:t>Порядок определения налоговой базы по НДФЛ при получении доходов в натуральной форме и в виде материальной выгоды.</w:t>
      </w:r>
    </w:p>
    <w:p w14:paraId="61FF7098" w14:textId="77777777" w:rsidR="00720576" w:rsidRPr="00BB0440" w:rsidRDefault="00720576" w:rsidP="00F65B80">
      <w:pPr>
        <w:pStyle w:val="ab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3.4.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BB0440">
        <w:rPr>
          <w:rFonts w:ascii="Times New Roman" w:hAnsi="Times New Roman"/>
          <w:sz w:val="24"/>
          <w:szCs w:val="24"/>
          <w:lang w:eastAsia="ru-RU"/>
        </w:rPr>
        <w:t xml:space="preserve">Дата фактического получения дохода в целях исчисления НДФЛ. </w:t>
      </w:r>
    </w:p>
    <w:p w14:paraId="1F8F637E" w14:textId="77777777" w:rsidR="00720576" w:rsidRPr="00BB0440" w:rsidRDefault="00720576" w:rsidP="00F65B80">
      <w:pPr>
        <w:pStyle w:val="ab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3.5.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BB0440">
        <w:rPr>
          <w:rFonts w:ascii="Times New Roman" w:hAnsi="Times New Roman"/>
          <w:sz w:val="24"/>
          <w:szCs w:val="24"/>
          <w:lang w:eastAsia="ru-RU"/>
        </w:rPr>
        <w:t xml:space="preserve">Налоговые вычеты по НДФЛ и порядок их применения. </w:t>
      </w:r>
    </w:p>
    <w:p w14:paraId="5AE89E4E" w14:textId="77777777" w:rsidR="00720576" w:rsidRPr="00BB0440" w:rsidRDefault="00720576" w:rsidP="00F65B80">
      <w:pPr>
        <w:pStyle w:val="ab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3.6.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BB0440">
        <w:rPr>
          <w:rFonts w:ascii="Times New Roman" w:hAnsi="Times New Roman"/>
          <w:sz w:val="24"/>
          <w:szCs w:val="24"/>
          <w:lang w:eastAsia="ru-RU"/>
        </w:rPr>
        <w:t>Обязанности налоговых агентов по исчислению, удержанию и уплате НДФЛ в бюджет, а также по ведению налогового учета доходов и вычетов по каждому физическому лицу.</w:t>
      </w:r>
    </w:p>
    <w:p w14:paraId="290E05C2" w14:textId="77777777" w:rsidR="00720576" w:rsidRPr="00BB0440" w:rsidRDefault="00720576" w:rsidP="00F65B8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9FF9AC7" w14:textId="77777777" w:rsidR="00720576" w:rsidRPr="00BB0440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BB0440">
        <w:rPr>
          <w:rFonts w:ascii="Times New Roman" w:hAnsi="Times New Roman"/>
          <w:b/>
          <w:sz w:val="24"/>
          <w:szCs w:val="24"/>
        </w:rPr>
        <w:t>ТЕМА 7. Страховые взносы</w:t>
      </w:r>
    </w:p>
    <w:p w14:paraId="7DE179B7" w14:textId="77777777" w:rsidR="00720576" w:rsidRPr="00BB0440" w:rsidRDefault="00720576" w:rsidP="00F65B80">
      <w:pPr>
        <w:numPr>
          <w:ilvl w:val="1"/>
          <w:numId w:val="3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>Виды страховых взносов, плательщики страховых взносов, объект обложения.</w:t>
      </w:r>
    </w:p>
    <w:p w14:paraId="4E074EE0" w14:textId="77777777" w:rsidR="00720576" w:rsidRPr="00BB0440" w:rsidRDefault="00720576" w:rsidP="00F65B80">
      <w:pPr>
        <w:numPr>
          <w:ilvl w:val="1"/>
          <w:numId w:val="3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>База для исчисления страховых взносов плательщиками, производящими выплаты физическим лицам.</w:t>
      </w:r>
    </w:p>
    <w:p w14:paraId="0969C8B6" w14:textId="77777777" w:rsidR="00720576" w:rsidRPr="00BB0440" w:rsidRDefault="00720576" w:rsidP="00F65B80">
      <w:pPr>
        <w:numPr>
          <w:ilvl w:val="1"/>
          <w:numId w:val="3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>Расчетный и отчетный периоды, порядок исчисления и уплаты страховых взносов.</w:t>
      </w:r>
    </w:p>
    <w:p w14:paraId="3A459FB8" w14:textId="77777777" w:rsidR="00720576" w:rsidRPr="00BB0440" w:rsidRDefault="00720576" w:rsidP="00F65B80">
      <w:pPr>
        <w:numPr>
          <w:ilvl w:val="1"/>
          <w:numId w:val="3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>Договоры гражданско-правового характера, выплаты по которым являются объектом обложения страховыми взносами.</w:t>
      </w:r>
    </w:p>
    <w:p w14:paraId="1C0D3920" w14:textId="77777777" w:rsidR="00720576" w:rsidRPr="00BB0440" w:rsidRDefault="00720576" w:rsidP="00F65B80">
      <w:pPr>
        <w:numPr>
          <w:ilvl w:val="1"/>
          <w:numId w:val="3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>Выплаты, которые не включаются в базу для исчисления страховых взносов.</w:t>
      </w:r>
    </w:p>
    <w:p w14:paraId="42554DF4" w14:textId="77777777" w:rsidR="00720576" w:rsidRPr="00BB0440" w:rsidRDefault="00720576" w:rsidP="00F65B80">
      <w:pPr>
        <w:numPr>
          <w:ilvl w:val="1"/>
          <w:numId w:val="3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>Дополнительные и пониженные тарифы страховых взносов для отдельных категорий плательщиков.</w:t>
      </w:r>
    </w:p>
    <w:p w14:paraId="5D9C4E80" w14:textId="77777777" w:rsidR="00720576" w:rsidRPr="00BB0440" w:rsidRDefault="00720576" w:rsidP="00F65B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x-none"/>
        </w:rPr>
      </w:pPr>
    </w:p>
    <w:p w14:paraId="507C5B91" w14:textId="77777777" w:rsidR="00720576" w:rsidRPr="00BB0440" w:rsidRDefault="00720576" w:rsidP="00F65B80">
      <w:pPr>
        <w:spacing w:after="0" w:line="240" w:lineRule="auto"/>
        <w:rPr>
          <w:rFonts w:ascii="Times New Roman" w:hAnsi="Times New Roman"/>
          <w:lang w:val="x-none" w:eastAsia="x-none"/>
        </w:rPr>
      </w:pPr>
    </w:p>
    <w:p w14:paraId="4DD1A610" w14:textId="77777777" w:rsidR="00720576" w:rsidRPr="00BB0440" w:rsidRDefault="00720576" w:rsidP="00F65B80">
      <w:pPr>
        <w:pStyle w:val="1"/>
        <w:spacing w:before="0" w:line="240" w:lineRule="auto"/>
        <w:rPr>
          <w:rFonts w:ascii="Times New Roman" w:hAnsi="Times New Roman"/>
          <w:u w:val="single"/>
        </w:rPr>
      </w:pPr>
      <w:r w:rsidRPr="00BB0440">
        <w:rPr>
          <w:rFonts w:ascii="Times New Roman" w:hAnsi="Times New Roman"/>
          <w:u w:val="single"/>
        </w:rPr>
        <w:t xml:space="preserve">Раздел </w:t>
      </w:r>
      <w:r w:rsidRPr="00EF3321">
        <w:rPr>
          <w:rFonts w:ascii="Times New Roman" w:hAnsi="Times New Roman"/>
          <w:u w:val="single"/>
        </w:rPr>
        <w:t>4</w:t>
      </w:r>
      <w:r w:rsidRPr="00BB0440">
        <w:rPr>
          <w:rFonts w:ascii="Times New Roman" w:hAnsi="Times New Roman"/>
          <w:u w:val="single"/>
        </w:rPr>
        <w:t>. Налоговый контроль и налоговое администрирование</w:t>
      </w:r>
    </w:p>
    <w:p w14:paraId="7EDC8C39" w14:textId="77777777" w:rsidR="00720576" w:rsidRPr="00BB0440" w:rsidRDefault="00720576" w:rsidP="00F65B80">
      <w:pPr>
        <w:pStyle w:val="af5"/>
        <w:rPr>
          <w:rFonts w:ascii="Times New Roman" w:hAnsi="Times New Roman"/>
        </w:rPr>
      </w:pPr>
    </w:p>
    <w:p w14:paraId="6DFC73CB" w14:textId="77777777" w:rsidR="00720576" w:rsidRPr="00BB0440" w:rsidRDefault="00720576" w:rsidP="00F65B80">
      <w:pPr>
        <w:pStyle w:val="2"/>
        <w:spacing w:before="0" w:line="240" w:lineRule="auto"/>
        <w:rPr>
          <w:rFonts w:ascii="Times New Roman" w:hAnsi="Times New Roman"/>
        </w:rPr>
      </w:pPr>
      <w:r w:rsidRPr="00BB0440">
        <w:rPr>
          <w:rFonts w:ascii="Times New Roman" w:hAnsi="Times New Roman"/>
        </w:rPr>
        <w:t>Оцениваемые компетенции</w:t>
      </w:r>
    </w:p>
    <w:p w14:paraId="08F33427" w14:textId="77777777" w:rsidR="00720576" w:rsidRPr="00BB0440" w:rsidRDefault="00720576" w:rsidP="00F65B80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B0440">
        <w:rPr>
          <w:rFonts w:ascii="Times New Roman" w:hAnsi="Times New Roman"/>
          <w:sz w:val="24"/>
          <w:szCs w:val="24"/>
          <w:lang w:eastAsia="ru-RU"/>
        </w:rPr>
        <w:t>Объяснять порядок налогового администрирования и контроля</w:t>
      </w:r>
    </w:p>
    <w:p w14:paraId="752463F4" w14:textId="77777777" w:rsidR="00720576" w:rsidRPr="00BB0440" w:rsidRDefault="00720576" w:rsidP="00F65B80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B0440">
        <w:rPr>
          <w:rFonts w:ascii="Times New Roman" w:hAnsi="Times New Roman"/>
          <w:sz w:val="24"/>
          <w:szCs w:val="24"/>
          <w:lang w:eastAsia="ru-RU"/>
        </w:rPr>
        <w:t>Применять методы трансфертного ценообразования и определения взаимозависимости участников сделки</w:t>
      </w:r>
    </w:p>
    <w:p w14:paraId="101B72CB" w14:textId="77777777" w:rsidR="00720576" w:rsidRPr="00BB0440" w:rsidRDefault="00720576" w:rsidP="00F65B80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14:paraId="080F7FA2" w14:textId="77777777" w:rsidR="00720576" w:rsidRPr="00BB0440" w:rsidRDefault="00720576" w:rsidP="00F65B80">
      <w:pPr>
        <w:pStyle w:val="2"/>
        <w:spacing w:before="0" w:line="240" w:lineRule="auto"/>
        <w:rPr>
          <w:rFonts w:ascii="Times New Roman" w:hAnsi="Times New Roman"/>
        </w:rPr>
      </w:pPr>
      <w:r w:rsidRPr="00BB0440">
        <w:rPr>
          <w:rFonts w:ascii="Times New Roman" w:hAnsi="Times New Roman"/>
        </w:rPr>
        <w:t>Содержание раздела</w:t>
      </w:r>
    </w:p>
    <w:p w14:paraId="55A031EE" w14:textId="77777777" w:rsidR="00720576" w:rsidRPr="00BB0440" w:rsidRDefault="00720576" w:rsidP="00F65B8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DA86D9F" w14:textId="77777777" w:rsidR="00720576" w:rsidRPr="00BB0440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BB0440">
        <w:rPr>
          <w:rFonts w:ascii="Times New Roman" w:hAnsi="Times New Roman"/>
          <w:b/>
          <w:sz w:val="24"/>
          <w:szCs w:val="24"/>
        </w:rPr>
        <w:t xml:space="preserve">ТЕМА </w:t>
      </w:r>
      <w:r w:rsidRPr="00EF3321">
        <w:rPr>
          <w:rFonts w:ascii="Times New Roman" w:hAnsi="Times New Roman"/>
          <w:b/>
          <w:sz w:val="24"/>
          <w:szCs w:val="24"/>
        </w:rPr>
        <w:t>8</w:t>
      </w:r>
      <w:r w:rsidRPr="00BB0440">
        <w:rPr>
          <w:rFonts w:ascii="Times New Roman" w:hAnsi="Times New Roman"/>
          <w:b/>
          <w:sz w:val="24"/>
          <w:szCs w:val="24"/>
        </w:rPr>
        <w:t>. Камеральные и выездные налоговые проверки</w:t>
      </w:r>
    </w:p>
    <w:p w14:paraId="418257C2" w14:textId="77777777" w:rsidR="00720576" w:rsidRPr="00BB0440" w:rsidRDefault="00720576" w:rsidP="00F65B80">
      <w:pPr>
        <w:numPr>
          <w:ilvl w:val="1"/>
          <w:numId w:val="3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 xml:space="preserve">Взаимодействие налоговых органов с налогоплательщиками и плательщиками страховых взносов в ходе камеральной проверки. </w:t>
      </w:r>
    </w:p>
    <w:p w14:paraId="406D9600" w14:textId="77777777" w:rsidR="00720576" w:rsidRPr="00BB0440" w:rsidRDefault="00720576" w:rsidP="00F65B80">
      <w:pPr>
        <w:numPr>
          <w:ilvl w:val="1"/>
          <w:numId w:val="3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 xml:space="preserve">Оформление, рассмотрение и оспаривание результатов камеральной проверки. </w:t>
      </w:r>
    </w:p>
    <w:p w14:paraId="472066C0" w14:textId="77777777" w:rsidR="00720576" w:rsidRPr="00BB0440" w:rsidRDefault="00720576" w:rsidP="00F65B80">
      <w:pPr>
        <w:numPr>
          <w:ilvl w:val="1"/>
          <w:numId w:val="3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>Выездные налоговые проверки: процедура проведения</w:t>
      </w:r>
      <w:r>
        <w:rPr>
          <w:rFonts w:ascii="Times New Roman" w:hAnsi="Times New Roman"/>
          <w:sz w:val="24"/>
          <w:szCs w:val="24"/>
        </w:rPr>
        <w:t>,</w:t>
      </w:r>
      <w:r w:rsidRPr="00BB0440">
        <w:rPr>
          <w:rFonts w:ascii="Times New Roman" w:hAnsi="Times New Roman"/>
          <w:sz w:val="24"/>
          <w:szCs w:val="24"/>
        </w:rPr>
        <w:t xml:space="preserve"> способы формирования налоговыми органами доказательной базы для признания действий проверяемого лица противоправными.</w:t>
      </w:r>
    </w:p>
    <w:p w14:paraId="4112AB0B" w14:textId="77777777" w:rsidR="00720576" w:rsidRPr="00BB0440" w:rsidRDefault="00720576" w:rsidP="00F65B80">
      <w:pPr>
        <w:numPr>
          <w:ilvl w:val="1"/>
          <w:numId w:val="3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>Оформление, рассмотрение и оспаривание результатов выездной проверки. Обжалование решений налоговых органов.</w:t>
      </w:r>
    </w:p>
    <w:p w14:paraId="04388FEE" w14:textId="77777777" w:rsidR="00720576" w:rsidRPr="00BB0440" w:rsidRDefault="00720576" w:rsidP="00F65B80">
      <w:pPr>
        <w:numPr>
          <w:ilvl w:val="1"/>
          <w:numId w:val="3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>Дополнительные мероприятия налогового контроля: процедура проведения, оформление и оспаривание результатов.</w:t>
      </w:r>
    </w:p>
    <w:p w14:paraId="08F64327" w14:textId="77777777" w:rsidR="00720576" w:rsidRPr="00BB0440" w:rsidRDefault="00720576" w:rsidP="00F65B8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6A7AF0A7" w14:textId="77777777" w:rsidR="00720576" w:rsidRPr="004D27DF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4D27DF">
        <w:rPr>
          <w:rFonts w:ascii="Times New Roman" w:hAnsi="Times New Roman"/>
          <w:b/>
          <w:sz w:val="24"/>
          <w:szCs w:val="24"/>
        </w:rPr>
        <w:t xml:space="preserve">ТЕМА 9. Способы обеспечения исполнения обязанности по уплате налогов, страховых взносов. Принудительное взыскание </w:t>
      </w:r>
      <w:r w:rsidR="00CD2941">
        <w:rPr>
          <w:rFonts w:ascii="Times New Roman" w:hAnsi="Times New Roman"/>
          <w:b/>
          <w:sz w:val="24"/>
          <w:szCs w:val="24"/>
        </w:rPr>
        <w:t>задолженности</w:t>
      </w:r>
    </w:p>
    <w:p w14:paraId="096F2D6F" w14:textId="77777777" w:rsidR="00720576" w:rsidRPr="00BB0440" w:rsidRDefault="00720576" w:rsidP="00F65B80">
      <w:pPr>
        <w:numPr>
          <w:ilvl w:val="1"/>
          <w:numId w:val="3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 xml:space="preserve">Процедура взыскания </w:t>
      </w:r>
      <w:r w:rsidR="00CD2941">
        <w:rPr>
          <w:rFonts w:ascii="Times New Roman" w:hAnsi="Times New Roman"/>
          <w:sz w:val="24"/>
          <w:szCs w:val="24"/>
        </w:rPr>
        <w:t>задолженности</w:t>
      </w:r>
      <w:r w:rsidRPr="00BB0440">
        <w:rPr>
          <w:rFonts w:ascii="Times New Roman" w:hAnsi="Times New Roman"/>
          <w:sz w:val="24"/>
          <w:szCs w:val="24"/>
        </w:rPr>
        <w:t xml:space="preserve"> за счет денежных средств и драгоценных металл</w:t>
      </w:r>
      <w:r>
        <w:rPr>
          <w:rFonts w:ascii="Times New Roman" w:hAnsi="Times New Roman"/>
          <w:sz w:val="24"/>
          <w:szCs w:val="24"/>
        </w:rPr>
        <w:t>ов</w:t>
      </w:r>
      <w:r w:rsidRPr="00BB0440">
        <w:rPr>
          <w:rFonts w:ascii="Times New Roman" w:hAnsi="Times New Roman"/>
          <w:sz w:val="24"/>
          <w:szCs w:val="24"/>
        </w:rPr>
        <w:t xml:space="preserve"> на соответствующих счетах в банках.</w:t>
      </w:r>
    </w:p>
    <w:p w14:paraId="092EAAFB" w14:textId="77777777" w:rsidR="00720576" w:rsidRPr="00BB0440" w:rsidRDefault="00720576" w:rsidP="00F65B80">
      <w:pPr>
        <w:numPr>
          <w:ilvl w:val="1"/>
          <w:numId w:val="3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lastRenderedPageBreak/>
        <w:t xml:space="preserve">Процедура взыскания </w:t>
      </w:r>
      <w:r w:rsidR="00CD2941">
        <w:rPr>
          <w:rFonts w:ascii="Times New Roman" w:hAnsi="Times New Roman"/>
          <w:sz w:val="24"/>
          <w:szCs w:val="24"/>
        </w:rPr>
        <w:t>задолженности</w:t>
      </w:r>
      <w:r w:rsidRPr="00BB0440">
        <w:rPr>
          <w:rFonts w:ascii="Times New Roman" w:hAnsi="Times New Roman"/>
          <w:sz w:val="24"/>
          <w:szCs w:val="24"/>
        </w:rPr>
        <w:t xml:space="preserve"> за счет имущества налогоплательщика и плательщика страховых взносов (кроме средств на счетах в банках).</w:t>
      </w:r>
    </w:p>
    <w:p w14:paraId="5E6226BD" w14:textId="77777777" w:rsidR="00720576" w:rsidRPr="00BB0440" w:rsidRDefault="00720576" w:rsidP="00F65B80">
      <w:pPr>
        <w:numPr>
          <w:ilvl w:val="1"/>
          <w:numId w:val="3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 xml:space="preserve">Характеристика способов обеспечения исполнения обязанности по уплате налогов, </w:t>
      </w:r>
      <w:r w:rsidR="00CD2941">
        <w:rPr>
          <w:rFonts w:ascii="Times New Roman" w:hAnsi="Times New Roman"/>
          <w:sz w:val="24"/>
          <w:szCs w:val="24"/>
        </w:rPr>
        <w:t xml:space="preserve">сборов, </w:t>
      </w:r>
      <w:r w:rsidRPr="00BB0440">
        <w:rPr>
          <w:rFonts w:ascii="Times New Roman" w:hAnsi="Times New Roman"/>
          <w:sz w:val="24"/>
          <w:szCs w:val="24"/>
        </w:rPr>
        <w:t>страховых взносов.</w:t>
      </w:r>
    </w:p>
    <w:p w14:paraId="76750C67" w14:textId="77777777" w:rsidR="00720576" w:rsidRPr="00BB0440" w:rsidRDefault="00720576" w:rsidP="00F65B80">
      <w:pPr>
        <w:spacing w:after="0" w:line="240" w:lineRule="auto"/>
        <w:rPr>
          <w:rFonts w:ascii="Times New Roman" w:hAnsi="Times New Roman"/>
          <w:b/>
          <w:sz w:val="24"/>
          <w:szCs w:val="24"/>
          <w:lang w:eastAsia="x-none"/>
        </w:rPr>
      </w:pPr>
    </w:p>
    <w:p w14:paraId="0369D344" w14:textId="77777777" w:rsidR="00720576" w:rsidRPr="004D27DF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BB0440">
        <w:rPr>
          <w:rFonts w:ascii="Times New Roman" w:hAnsi="Times New Roman"/>
          <w:b/>
          <w:sz w:val="24"/>
          <w:szCs w:val="24"/>
        </w:rPr>
        <w:t>ТЕМА 1</w:t>
      </w:r>
      <w:r w:rsidRPr="00EF3321">
        <w:rPr>
          <w:rFonts w:ascii="Times New Roman" w:hAnsi="Times New Roman"/>
          <w:b/>
          <w:sz w:val="24"/>
          <w:szCs w:val="24"/>
        </w:rPr>
        <w:t>0</w:t>
      </w:r>
      <w:r w:rsidRPr="004D27DF">
        <w:rPr>
          <w:rFonts w:ascii="Times New Roman" w:hAnsi="Times New Roman"/>
          <w:b/>
          <w:sz w:val="24"/>
          <w:szCs w:val="24"/>
        </w:rPr>
        <w:t>.</w:t>
      </w:r>
      <w:r w:rsidRPr="00BB0440">
        <w:rPr>
          <w:rFonts w:ascii="Times New Roman" w:hAnsi="Times New Roman"/>
          <w:b/>
          <w:sz w:val="24"/>
          <w:szCs w:val="24"/>
        </w:rPr>
        <w:t xml:space="preserve"> Изменение сроков уплаты, зачет и возврат </w:t>
      </w:r>
      <w:r w:rsidR="00CD2941">
        <w:rPr>
          <w:rFonts w:ascii="Times New Roman" w:hAnsi="Times New Roman"/>
          <w:b/>
          <w:sz w:val="24"/>
          <w:szCs w:val="24"/>
        </w:rPr>
        <w:t>денежных средств, формирующих положительное сальдо единого налогового счета</w:t>
      </w:r>
    </w:p>
    <w:p w14:paraId="0DDA9752" w14:textId="77777777" w:rsidR="00720576" w:rsidRPr="00BB0440" w:rsidRDefault="00720576" w:rsidP="00F65B80">
      <w:pPr>
        <w:numPr>
          <w:ilvl w:val="1"/>
          <w:numId w:val="3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>Порядок предоставления отсрочки и рассрочки по уплате налогов,</w:t>
      </w:r>
      <w:r w:rsidR="00AF3EDF">
        <w:rPr>
          <w:rFonts w:ascii="Times New Roman" w:hAnsi="Times New Roman"/>
          <w:sz w:val="24"/>
          <w:szCs w:val="24"/>
        </w:rPr>
        <w:t xml:space="preserve"> сборов,</w:t>
      </w:r>
      <w:r w:rsidRPr="00BB0440">
        <w:rPr>
          <w:rFonts w:ascii="Times New Roman" w:hAnsi="Times New Roman"/>
          <w:sz w:val="24"/>
          <w:szCs w:val="24"/>
        </w:rPr>
        <w:t xml:space="preserve"> страховых взносов.</w:t>
      </w:r>
    </w:p>
    <w:p w14:paraId="15EBE06F" w14:textId="77777777" w:rsidR="00720576" w:rsidRPr="00BB0440" w:rsidRDefault="00720576" w:rsidP="00F65B80">
      <w:pPr>
        <w:numPr>
          <w:ilvl w:val="1"/>
          <w:numId w:val="3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>Отсрочка, рассрочка и инвестиционный налоговый кредит: понятие, условия предоставления и использования</w:t>
      </w:r>
      <w:r>
        <w:rPr>
          <w:rFonts w:ascii="Times New Roman" w:hAnsi="Times New Roman"/>
          <w:sz w:val="24"/>
          <w:szCs w:val="24"/>
        </w:rPr>
        <w:t>.</w:t>
      </w:r>
    </w:p>
    <w:p w14:paraId="150DCC48" w14:textId="77777777" w:rsidR="00720576" w:rsidRPr="00BB0440" w:rsidRDefault="00720576" w:rsidP="00CD2941">
      <w:pPr>
        <w:numPr>
          <w:ilvl w:val="1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>Порядок зачета</w:t>
      </w:r>
      <w:r w:rsidR="00CD2941">
        <w:rPr>
          <w:rFonts w:ascii="Times New Roman" w:hAnsi="Times New Roman"/>
          <w:sz w:val="24"/>
          <w:szCs w:val="24"/>
        </w:rPr>
        <w:t xml:space="preserve"> </w:t>
      </w:r>
      <w:r w:rsidR="00CD2941" w:rsidRPr="00CD2941">
        <w:rPr>
          <w:rFonts w:ascii="Times New Roman" w:hAnsi="Times New Roman"/>
          <w:sz w:val="24"/>
          <w:szCs w:val="24"/>
        </w:rPr>
        <w:t>и возврата денежных средств, формирующих положительное сальдо единого налогового счета</w:t>
      </w:r>
      <w:r w:rsidRPr="00BB0440">
        <w:rPr>
          <w:rFonts w:ascii="Times New Roman" w:hAnsi="Times New Roman"/>
          <w:sz w:val="24"/>
          <w:szCs w:val="24"/>
        </w:rPr>
        <w:t>.</w:t>
      </w:r>
    </w:p>
    <w:p w14:paraId="4D62A459" w14:textId="77777777" w:rsidR="00720576" w:rsidRPr="00BB0440" w:rsidRDefault="00720576" w:rsidP="00F65B8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C47BB07" w14:textId="77777777" w:rsidR="00720576" w:rsidRPr="00BB0440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BB0440">
        <w:rPr>
          <w:rFonts w:ascii="Times New Roman" w:hAnsi="Times New Roman"/>
          <w:b/>
          <w:sz w:val="24"/>
          <w:szCs w:val="24"/>
        </w:rPr>
        <w:t>ТЕМА 1</w:t>
      </w:r>
      <w:r w:rsidRPr="00EF3321">
        <w:rPr>
          <w:rFonts w:ascii="Times New Roman" w:hAnsi="Times New Roman"/>
          <w:b/>
          <w:sz w:val="24"/>
          <w:szCs w:val="24"/>
        </w:rPr>
        <w:t>1</w:t>
      </w:r>
      <w:r w:rsidRPr="00BB0440">
        <w:rPr>
          <w:rFonts w:ascii="Times New Roman" w:hAnsi="Times New Roman"/>
          <w:b/>
          <w:sz w:val="24"/>
          <w:szCs w:val="24"/>
        </w:rPr>
        <w:t>. Налоговый контроль в форме налогового мониторинга</w:t>
      </w:r>
    </w:p>
    <w:p w14:paraId="46DEED6F" w14:textId="77777777" w:rsidR="00720576" w:rsidRPr="00BB0440" w:rsidRDefault="00720576" w:rsidP="00F65B80">
      <w:pPr>
        <w:numPr>
          <w:ilvl w:val="1"/>
          <w:numId w:val="3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>Налоговый мониторинг: понятие и регламент взаимодействия.</w:t>
      </w:r>
    </w:p>
    <w:p w14:paraId="714798C2" w14:textId="77777777" w:rsidR="00720576" w:rsidRPr="00BB0440" w:rsidRDefault="00720576" w:rsidP="00F65B80">
      <w:pPr>
        <w:numPr>
          <w:ilvl w:val="1"/>
          <w:numId w:val="3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 xml:space="preserve">Порядок проведения налогового мониторинга. </w:t>
      </w:r>
    </w:p>
    <w:p w14:paraId="62BC37B8" w14:textId="77777777" w:rsidR="00720576" w:rsidRPr="00BB0440" w:rsidRDefault="00720576" w:rsidP="00F65B80">
      <w:pPr>
        <w:numPr>
          <w:ilvl w:val="1"/>
          <w:numId w:val="3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>Мотивированное мнение налогового органа.</w:t>
      </w:r>
    </w:p>
    <w:p w14:paraId="69B287C0" w14:textId="77777777" w:rsidR="00720576" w:rsidRPr="00BB0440" w:rsidRDefault="00720576" w:rsidP="00F65B80">
      <w:pPr>
        <w:numPr>
          <w:ilvl w:val="1"/>
          <w:numId w:val="3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0440">
        <w:rPr>
          <w:rFonts w:ascii="Times New Roman" w:hAnsi="Times New Roman"/>
          <w:sz w:val="24"/>
          <w:szCs w:val="24"/>
        </w:rPr>
        <w:t>Взаимосогласительные</w:t>
      </w:r>
      <w:proofErr w:type="spellEnd"/>
      <w:r w:rsidRPr="00BB0440">
        <w:rPr>
          <w:rFonts w:ascii="Times New Roman" w:hAnsi="Times New Roman"/>
          <w:sz w:val="24"/>
          <w:szCs w:val="24"/>
        </w:rPr>
        <w:t xml:space="preserve"> процедуры.</w:t>
      </w:r>
    </w:p>
    <w:p w14:paraId="010EBEE6" w14:textId="77777777" w:rsidR="00720576" w:rsidRPr="00BB0440" w:rsidRDefault="00720576" w:rsidP="00F65B80">
      <w:pPr>
        <w:pStyle w:val="af5"/>
        <w:ind w:left="284" w:hanging="284"/>
        <w:rPr>
          <w:rFonts w:ascii="Times New Roman" w:hAnsi="Times New Roman"/>
        </w:rPr>
      </w:pPr>
    </w:p>
    <w:p w14:paraId="2DBE317B" w14:textId="77777777" w:rsidR="00720576" w:rsidRPr="004D27DF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BB0440">
        <w:rPr>
          <w:rFonts w:ascii="Times New Roman" w:hAnsi="Times New Roman"/>
          <w:b/>
          <w:sz w:val="24"/>
          <w:szCs w:val="24"/>
        </w:rPr>
        <w:t>ТЕМА 1</w:t>
      </w:r>
      <w:r w:rsidRPr="00EF3321">
        <w:rPr>
          <w:rFonts w:ascii="Times New Roman" w:hAnsi="Times New Roman"/>
          <w:b/>
          <w:sz w:val="24"/>
          <w:szCs w:val="24"/>
        </w:rPr>
        <w:t>2</w:t>
      </w:r>
      <w:r w:rsidRPr="00BB0440">
        <w:rPr>
          <w:rFonts w:ascii="Times New Roman" w:hAnsi="Times New Roman"/>
          <w:b/>
          <w:sz w:val="24"/>
          <w:szCs w:val="24"/>
        </w:rPr>
        <w:t>.</w:t>
      </w:r>
      <w:r w:rsidRPr="004D27DF">
        <w:rPr>
          <w:rFonts w:ascii="Times New Roman" w:hAnsi="Times New Roman"/>
          <w:b/>
          <w:sz w:val="24"/>
          <w:szCs w:val="24"/>
        </w:rPr>
        <w:t xml:space="preserve"> </w:t>
      </w:r>
      <w:r w:rsidRPr="00BB0440">
        <w:rPr>
          <w:rFonts w:ascii="Times New Roman" w:hAnsi="Times New Roman"/>
          <w:b/>
          <w:sz w:val="24"/>
          <w:szCs w:val="24"/>
        </w:rPr>
        <w:t>Взаимозависимые лица и контролируемые сделки</w:t>
      </w:r>
    </w:p>
    <w:p w14:paraId="747D10CD" w14:textId="77777777" w:rsidR="00720576" w:rsidRPr="00BB0440" w:rsidRDefault="00720576" w:rsidP="00F65B80">
      <w:pPr>
        <w:numPr>
          <w:ilvl w:val="1"/>
          <w:numId w:val="3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 xml:space="preserve">Критерии для признания лиц взаимозависимыми. Порядок определения доли участия лица в организации, «кольцевая» и «перекрестная» схемы владения (взаимного владения). </w:t>
      </w:r>
    </w:p>
    <w:p w14:paraId="7CFA7AFF" w14:textId="77777777" w:rsidR="00720576" w:rsidRPr="00BB0440" w:rsidRDefault="00720576" w:rsidP="00F65B80">
      <w:pPr>
        <w:numPr>
          <w:ilvl w:val="1"/>
          <w:numId w:val="3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>Общие положения о налогообложении в сделках между взаимозависимыми лицами.</w:t>
      </w:r>
    </w:p>
    <w:p w14:paraId="304D8E3C" w14:textId="77777777" w:rsidR="00720576" w:rsidRPr="00BB0440" w:rsidRDefault="00720576" w:rsidP="00F65B80">
      <w:pPr>
        <w:numPr>
          <w:ilvl w:val="1"/>
          <w:numId w:val="3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 xml:space="preserve">Контролируемые сделки: критерии признания. </w:t>
      </w:r>
    </w:p>
    <w:p w14:paraId="2A56688B" w14:textId="77777777" w:rsidR="00720576" w:rsidRPr="00BB0440" w:rsidRDefault="00720576" w:rsidP="00F65B80">
      <w:pPr>
        <w:numPr>
          <w:ilvl w:val="1"/>
          <w:numId w:val="3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>Методы, используемые при определении для целей налогообложения доходов (прибыли, выручки) в сделках, признаваемых контролируемыми.</w:t>
      </w:r>
    </w:p>
    <w:p w14:paraId="4FF560AE" w14:textId="77777777" w:rsidR="00720576" w:rsidRPr="00BB0440" w:rsidRDefault="00720576" w:rsidP="00F65B80">
      <w:pPr>
        <w:numPr>
          <w:ilvl w:val="1"/>
          <w:numId w:val="3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>Соглашение о ценообразовании: общие положения, стороны соглашения, срок действия соглашения.</w:t>
      </w:r>
    </w:p>
    <w:p w14:paraId="138AD84B" w14:textId="77777777" w:rsidR="00720576" w:rsidRPr="00BB0440" w:rsidRDefault="00720576" w:rsidP="00F65B80">
      <w:pPr>
        <w:numPr>
          <w:ilvl w:val="1"/>
          <w:numId w:val="3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>Порядок заключения соглашения о ценообразовании и порядок проверки его исполнения.</w:t>
      </w:r>
    </w:p>
    <w:p w14:paraId="509869FF" w14:textId="77777777" w:rsidR="00720576" w:rsidRPr="00BB0440" w:rsidRDefault="00720576" w:rsidP="00F65B80">
      <w:pPr>
        <w:pStyle w:val="af5"/>
        <w:rPr>
          <w:rFonts w:ascii="Times New Roman" w:hAnsi="Times New Roman"/>
        </w:rPr>
      </w:pPr>
    </w:p>
    <w:p w14:paraId="022730AF" w14:textId="77777777" w:rsidR="00720576" w:rsidRPr="00BB0440" w:rsidRDefault="00720576" w:rsidP="00F65B80">
      <w:pPr>
        <w:rPr>
          <w:rFonts w:ascii="Times New Roman" w:hAnsi="Times New Roman"/>
        </w:rPr>
      </w:pPr>
    </w:p>
    <w:p w14:paraId="34836345" w14:textId="77777777" w:rsidR="00720576" w:rsidRDefault="00720576" w:rsidP="00F65B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79E00559" w14:textId="6EC25992" w:rsidR="00960BF0" w:rsidRPr="008B214B" w:rsidRDefault="00960BF0" w:rsidP="00960BF0">
      <w:pPr>
        <w:pStyle w:val="1"/>
        <w:spacing w:before="0" w:after="120" w:line="240" w:lineRule="auto"/>
        <w:jc w:val="center"/>
        <w:rPr>
          <w:rFonts w:ascii="Times New Roman" w:hAnsi="Times New Roman"/>
          <w:color w:val="000000" w:themeColor="text1"/>
        </w:rPr>
      </w:pPr>
      <w:r w:rsidRPr="006A6444">
        <w:rPr>
          <w:rFonts w:ascii="Times New Roman" w:hAnsi="Times New Roman"/>
          <w:color w:val="000000" w:themeColor="text1"/>
        </w:rPr>
        <w:lastRenderedPageBreak/>
        <w:t>II</w:t>
      </w:r>
      <w:r>
        <w:rPr>
          <w:rFonts w:ascii="Times New Roman" w:hAnsi="Times New Roman"/>
          <w:color w:val="000000" w:themeColor="text1"/>
          <w:lang w:val="en-US"/>
        </w:rPr>
        <w:t>I</w:t>
      </w:r>
      <w:r w:rsidRPr="006A6444">
        <w:rPr>
          <w:rFonts w:ascii="Times New Roman" w:hAnsi="Times New Roman"/>
          <w:color w:val="000000" w:themeColor="text1"/>
        </w:rPr>
        <w:t xml:space="preserve"> ЭТАП </w:t>
      </w:r>
    </w:p>
    <w:p w14:paraId="2F8422AA" w14:textId="751D00A3" w:rsidR="00720576" w:rsidRPr="00F34344" w:rsidRDefault="005A2C33" w:rsidP="00F65B80">
      <w:pPr>
        <w:tabs>
          <w:tab w:val="left" w:pos="8555"/>
        </w:tabs>
        <w:spacing w:after="0" w:line="240" w:lineRule="auto"/>
        <w:jc w:val="center"/>
        <w:rPr>
          <w:rFonts w:ascii="Times New Roman" w:hAnsi="Times New Roman"/>
          <w:b/>
          <w:color w:val="1F497D" w:themeColor="text2"/>
          <w:sz w:val="28"/>
          <w:szCs w:val="28"/>
          <w:lang w:eastAsia="ru-RU"/>
        </w:rPr>
      </w:pPr>
      <w:r w:rsidRPr="00F34344">
        <w:rPr>
          <w:rFonts w:ascii="Times New Roman" w:eastAsiaTheme="majorEastAsia" w:hAnsi="Times New Roman"/>
          <w:b/>
          <w:bCs/>
          <w:color w:val="1F497D" w:themeColor="text2"/>
          <w:sz w:val="28"/>
          <w:szCs w:val="28"/>
        </w:rPr>
        <w:t xml:space="preserve">Модуль - </w:t>
      </w:r>
      <w:r w:rsidR="00960BF0" w:rsidRPr="00F34344">
        <w:rPr>
          <w:rFonts w:ascii="Times New Roman" w:eastAsiaTheme="majorEastAsia" w:hAnsi="Times New Roman"/>
          <w:b/>
          <w:bCs/>
          <w:color w:val="1F497D" w:themeColor="text2"/>
          <w:sz w:val="28"/>
          <w:szCs w:val="28"/>
        </w:rPr>
        <w:t>к</w:t>
      </w:r>
      <w:r w:rsidR="0098743D" w:rsidRPr="00F34344">
        <w:rPr>
          <w:rFonts w:ascii="Times New Roman" w:eastAsiaTheme="majorEastAsia" w:hAnsi="Times New Roman"/>
          <w:b/>
          <w:bCs/>
          <w:color w:val="1F497D" w:themeColor="text2"/>
          <w:sz w:val="28"/>
          <w:szCs w:val="28"/>
        </w:rPr>
        <w:t>омплексн</w:t>
      </w:r>
      <w:r w:rsidR="002277A6" w:rsidRPr="00F34344">
        <w:rPr>
          <w:rFonts w:ascii="Times New Roman" w:eastAsiaTheme="majorEastAsia" w:hAnsi="Times New Roman"/>
          <w:b/>
          <w:bCs/>
          <w:color w:val="1F497D" w:themeColor="text2"/>
          <w:sz w:val="28"/>
          <w:szCs w:val="28"/>
        </w:rPr>
        <w:t xml:space="preserve">ая задача </w:t>
      </w:r>
      <w:r w:rsidR="0098743D" w:rsidRPr="00F34344">
        <w:rPr>
          <w:rFonts w:ascii="Times New Roman" w:eastAsiaTheme="majorEastAsia" w:hAnsi="Times New Roman"/>
          <w:b/>
          <w:bCs/>
          <w:color w:val="1F497D" w:themeColor="text2"/>
          <w:sz w:val="28"/>
          <w:szCs w:val="28"/>
        </w:rPr>
        <w:t>«Стратегия устойчивого развития компании, управление финансами и бизнес-рисками»</w:t>
      </w:r>
    </w:p>
    <w:p w14:paraId="7B32A101" w14:textId="77777777" w:rsidR="002277A6" w:rsidRPr="00F34344" w:rsidRDefault="002277A6" w:rsidP="00BF07E4">
      <w:pPr>
        <w:keepNext/>
        <w:keepLines/>
        <w:spacing w:after="120" w:line="240" w:lineRule="auto"/>
        <w:outlineLvl w:val="0"/>
        <w:rPr>
          <w:rFonts w:ascii="Times New Roman" w:eastAsiaTheme="majorEastAsia" w:hAnsi="Times New Roman"/>
          <w:b/>
          <w:bCs/>
          <w:color w:val="365F91" w:themeColor="accent1" w:themeShade="BF"/>
          <w:sz w:val="28"/>
          <w:szCs w:val="28"/>
        </w:rPr>
      </w:pPr>
    </w:p>
    <w:p w14:paraId="6057ADFB" w14:textId="2BF85258" w:rsidR="00BF07E4" w:rsidRPr="00444B91" w:rsidRDefault="00BF07E4" w:rsidP="00BF07E4">
      <w:pPr>
        <w:keepNext/>
        <w:keepLines/>
        <w:spacing w:after="120" w:line="240" w:lineRule="auto"/>
        <w:outlineLvl w:val="0"/>
        <w:rPr>
          <w:rFonts w:ascii="Times New Roman" w:eastAsiaTheme="majorEastAsia" w:hAnsi="Times New Roman"/>
          <w:b/>
          <w:bCs/>
          <w:color w:val="365F91" w:themeColor="accent1" w:themeShade="BF"/>
          <w:sz w:val="28"/>
          <w:szCs w:val="28"/>
        </w:rPr>
      </w:pPr>
      <w:r w:rsidRPr="00F34344">
        <w:rPr>
          <w:rFonts w:ascii="Times New Roman" w:eastAsiaTheme="majorEastAsia" w:hAnsi="Times New Roman"/>
          <w:b/>
          <w:bCs/>
          <w:color w:val="365F91" w:themeColor="accent1" w:themeShade="BF"/>
          <w:sz w:val="28"/>
          <w:szCs w:val="28"/>
        </w:rPr>
        <w:t>Описание</w:t>
      </w:r>
      <w:r w:rsidR="00960BF0" w:rsidRPr="00F34344">
        <w:rPr>
          <w:rFonts w:ascii="Times New Roman" w:eastAsiaTheme="majorEastAsia" w:hAnsi="Times New Roman"/>
          <w:b/>
          <w:bCs/>
          <w:color w:val="365F91" w:themeColor="accent1" w:themeShade="BF"/>
          <w:sz w:val="28"/>
          <w:szCs w:val="28"/>
        </w:rPr>
        <w:t xml:space="preserve"> </w:t>
      </w:r>
      <w:r w:rsidR="005A2C33" w:rsidRPr="00F34344">
        <w:rPr>
          <w:rFonts w:ascii="Times New Roman" w:eastAsiaTheme="majorEastAsia" w:hAnsi="Times New Roman"/>
          <w:b/>
          <w:bCs/>
          <w:color w:val="365F91" w:themeColor="accent1" w:themeShade="BF"/>
          <w:sz w:val="28"/>
          <w:szCs w:val="28"/>
        </w:rPr>
        <w:t>модуля</w:t>
      </w:r>
    </w:p>
    <w:p w14:paraId="1EBA5186" w14:textId="0415B737" w:rsidR="00BF07E4" w:rsidRDefault="00BF07E4" w:rsidP="00BF07E4">
      <w:pPr>
        <w:spacing w:before="120" w:after="12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A33B2">
        <w:rPr>
          <w:rFonts w:ascii="Times New Roman" w:hAnsi="Times New Roman"/>
          <w:bCs/>
          <w:sz w:val="24"/>
          <w:szCs w:val="24"/>
          <w:lang w:eastAsia="ru-RU"/>
        </w:rPr>
        <w:t xml:space="preserve">Цель </w:t>
      </w:r>
      <w:r w:rsidR="002277A6" w:rsidRPr="00E421C4">
        <w:rPr>
          <w:rFonts w:ascii="Times New Roman" w:hAnsi="Times New Roman"/>
          <w:b/>
          <w:bCs/>
          <w:sz w:val="24"/>
          <w:szCs w:val="24"/>
          <w:lang w:eastAsia="ru-RU"/>
        </w:rPr>
        <w:t>к</w:t>
      </w:r>
      <w:r w:rsidR="0098743D" w:rsidRPr="00E421C4">
        <w:rPr>
          <w:rFonts w:ascii="Times New Roman" w:hAnsi="Times New Roman"/>
          <w:b/>
          <w:bCs/>
          <w:sz w:val="24"/>
          <w:szCs w:val="24"/>
          <w:lang w:eastAsia="ru-RU"/>
        </w:rPr>
        <w:t>омплексн</w:t>
      </w:r>
      <w:r w:rsidR="002277A6" w:rsidRPr="00E421C4">
        <w:rPr>
          <w:rFonts w:ascii="Times New Roman" w:hAnsi="Times New Roman"/>
          <w:b/>
          <w:bCs/>
          <w:sz w:val="24"/>
          <w:szCs w:val="24"/>
          <w:lang w:eastAsia="ru-RU"/>
        </w:rPr>
        <w:t>о</w:t>
      </w:r>
      <w:r w:rsidR="0098743D" w:rsidRPr="00E421C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й </w:t>
      </w:r>
      <w:r w:rsidR="002277A6" w:rsidRPr="00E421C4">
        <w:rPr>
          <w:rFonts w:ascii="Times New Roman" w:hAnsi="Times New Roman"/>
          <w:b/>
          <w:bCs/>
          <w:sz w:val="24"/>
          <w:szCs w:val="24"/>
          <w:lang w:eastAsia="ru-RU"/>
        </w:rPr>
        <w:t>задачи</w:t>
      </w:r>
      <w:r w:rsidR="002277A6">
        <w:rPr>
          <w:rFonts w:ascii="Times New Roman" w:hAnsi="Times New Roman"/>
          <w:bCs/>
          <w:sz w:val="24"/>
          <w:szCs w:val="24"/>
          <w:lang w:eastAsia="ru-RU"/>
        </w:rPr>
        <w:t xml:space="preserve"> (</w:t>
      </w:r>
      <w:r w:rsidR="00E421C4">
        <w:rPr>
          <w:rFonts w:ascii="Times New Roman" w:hAnsi="Times New Roman"/>
          <w:bCs/>
          <w:sz w:val="24"/>
          <w:szCs w:val="24"/>
          <w:lang w:eastAsia="ru-RU"/>
        </w:rPr>
        <w:t xml:space="preserve">далее - </w:t>
      </w:r>
      <w:r w:rsidR="002277A6">
        <w:rPr>
          <w:rFonts w:ascii="Times New Roman" w:hAnsi="Times New Roman"/>
          <w:bCs/>
          <w:sz w:val="24"/>
          <w:szCs w:val="24"/>
          <w:lang w:eastAsia="ru-RU"/>
        </w:rPr>
        <w:t xml:space="preserve">КЗ) </w:t>
      </w:r>
      <w:r w:rsidR="002277A6" w:rsidRPr="00E421C4">
        <w:rPr>
          <w:rFonts w:ascii="Times New Roman" w:hAnsi="Times New Roman"/>
          <w:b/>
          <w:bCs/>
          <w:sz w:val="24"/>
          <w:szCs w:val="24"/>
          <w:lang w:eastAsia="ru-RU"/>
        </w:rPr>
        <w:t>«</w:t>
      </w:r>
      <w:r w:rsidR="0098743D" w:rsidRPr="00E421C4">
        <w:rPr>
          <w:rFonts w:ascii="Times New Roman" w:hAnsi="Times New Roman"/>
          <w:b/>
          <w:bCs/>
          <w:sz w:val="24"/>
          <w:szCs w:val="24"/>
          <w:lang w:eastAsia="ru-RU"/>
        </w:rPr>
        <w:t>Стратегия устойчивого развития компании, управление финансами и бизнес-рисками»</w:t>
      </w:r>
      <w:r w:rsidRPr="009706DD">
        <w:rPr>
          <w:rFonts w:ascii="Times New Roman" w:hAnsi="Times New Roman"/>
          <w:bCs/>
          <w:sz w:val="24"/>
          <w:szCs w:val="24"/>
          <w:lang w:eastAsia="ru-RU"/>
        </w:rPr>
        <w:t xml:space="preserve"> – оценка компетенций, обеспечивающих комплексный  анализ данных учета и финансовой отчетности, подготовленной в соответствии с международными стандартами финансовой отчетности,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для подготовки необходимой информации и обоснований для стратегических решений по управлению рисками, бизнес-процессами и финансами компании, а также применение необходимых профессиональных </w:t>
      </w:r>
      <w:r w:rsidRPr="00286E87">
        <w:rPr>
          <w:rFonts w:ascii="Times New Roman" w:hAnsi="Times New Roman"/>
          <w:bCs/>
          <w:sz w:val="24"/>
          <w:szCs w:val="24"/>
          <w:lang w:eastAsia="ru-RU"/>
        </w:rPr>
        <w:t xml:space="preserve">навыков, заключающихся в </w:t>
      </w:r>
      <w:r w:rsidRPr="007B3858">
        <w:rPr>
          <w:rFonts w:ascii="Times New Roman" w:hAnsi="Times New Roman"/>
          <w:bCs/>
          <w:sz w:val="24"/>
          <w:szCs w:val="24"/>
          <w:lang w:eastAsia="ru-RU"/>
        </w:rPr>
        <w:t xml:space="preserve">использовании профессионального суждения, </w:t>
      </w:r>
      <w:r w:rsidRPr="00286E87">
        <w:rPr>
          <w:rFonts w:ascii="Times New Roman" w:hAnsi="Times New Roman"/>
          <w:bCs/>
          <w:sz w:val="24"/>
          <w:szCs w:val="24"/>
          <w:lang w:eastAsia="ru-RU"/>
        </w:rPr>
        <w:t>умени</w:t>
      </w:r>
      <w:r>
        <w:rPr>
          <w:rFonts w:ascii="Times New Roman" w:hAnsi="Times New Roman"/>
          <w:bCs/>
          <w:sz w:val="24"/>
          <w:szCs w:val="24"/>
          <w:lang w:eastAsia="ru-RU"/>
        </w:rPr>
        <w:t>я</w:t>
      </w:r>
      <w:r w:rsidRPr="00286E87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7B3858">
        <w:rPr>
          <w:rFonts w:ascii="Times New Roman" w:hAnsi="Times New Roman"/>
          <w:bCs/>
          <w:sz w:val="24"/>
          <w:szCs w:val="24"/>
          <w:lang w:eastAsia="ru-RU"/>
        </w:rPr>
        <w:t xml:space="preserve">объективно анализировать, </w:t>
      </w:r>
      <w:r w:rsidRPr="00286E87">
        <w:rPr>
          <w:rFonts w:ascii="Times New Roman" w:hAnsi="Times New Roman"/>
          <w:bCs/>
          <w:sz w:val="24"/>
          <w:szCs w:val="24"/>
          <w:lang w:eastAsia="ru-RU"/>
        </w:rPr>
        <w:t>интерпретировать</w:t>
      </w:r>
      <w:r w:rsidRPr="007B3858">
        <w:rPr>
          <w:rFonts w:ascii="Times New Roman" w:hAnsi="Times New Roman"/>
          <w:bCs/>
          <w:sz w:val="24"/>
          <w:szCs w:val="24"/>
          <w:lang w:eastAsia="ru-RU"/>
        </w:rPr>
        <w:t xml:space="preserve"> и сопоставлять информацию из разных источников и доносить информацию до заинтересованных лиц соответствующим образом.</w:t>
      </w:r>
    </w:p>
    <w:p w14:paraId="6CD64543" w14:textId="38E17D73" w:rsidR="00BF07E4" w:rsidRDefault="00BF07E4" w:rsidP="00BF07E4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12BB">
        <w:rPr>
          <w:rFonts w:ascii="Times New Roman" w:hAnsi="Times New Roman"/>
          <w:bCs/>
          <w:sz w:val="24"/>
          <w:szCs w:val="24"/>
          <w:lang w:eastAsia="ru-RU"/>
        </w:rPr>
        <w:t>Программа модул</w:t>
      </w:r>
      <w:r w:rsidR="0098743D">
        <w:rPr>
          <w:rFonts w:ascii="Times New Roman" w:hAnsi="Times New Roman"/>
          <w:bCs/>
          <w:sz w:val="24"/>
          <w:szCs w:val="24"/>
          <w:lang w:eastAsia="ru-RU"/>
        </w:rPr>
        <w:t>я</w:t>
      </w:r>
      <w:r w:rsidRPr="004C12B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bookmarkStart w:id="4" w:name="_Hlk27750951"/>
      <w:r w:rsidRPr="004C12BB">
        <w:rPr>
          <w:rFonts w:ascii="Times New Roman" w:hAnsi="Times New Roman"/>
          <w:bCs/>
          <w:sz w:val="24"/>
          <w:szCs w:val="24"/>
          <w:lang w:eastAsia="ru-RU"/>
        </w:rPr>
        <w:t>раскрывает описание содержани</w:t>
      </w:r>
      <w:r>
        <w:rPr>
          <w:rFonts w:ascii="Times New Roman" w:hAnsi="Times New Roman"/>
          <w:bCs/>
          <w:sz w:val="24"/>
          <w:szCs w:val="24"/>
          <w:lang w:eastAsia="ru-RU"/>
        </w:rPr>
        <w:t>я</w:t>
      </w:r>
      <w:r w:rsidRPr="004C12B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3934BD">
        <w:rPr>
          <w:rFonts w:ascii="Times New Roman" w:hAnsi="Times New Roman"/>
          <w:bCs/>
          <w:sz w:val="24"/>
          <w:szCs w:val="24"/>
          <w:lang w:eastAsia="ru-RU"/>
        </w:rPr>
        <w:t>КЗ</w:t>
      </w:r>
      <w:r w:rsidR="004B712B">
        <w:rPr>
          <w:rFonts w:ascii="Times New Roman" w:hAnsi="Times New Roman"/>
          <w:bCs/>
          <w:sz w:val="24"/>
          <w:szCs w:val="24"/>
          <w:lang w:eastAsia="ru-RU"/>
        </w:rPr>
        <w:t>, состоящей</w:t>
      </w:r>
      <w:r w:rsidR="0098743D" w:rsidRPr="0098743D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690897">
        <w:rPr>
          <w:rFonts w:ascii="Times New Roman" w:hAnsi="Times New Roman"/>
          <w:bCs/>
          <w:sz w:val="24"/>
          <w:szCs w:val="24"/>
          <w:lang w:eastAsia="ru-RU"/>
        </w:rPr>
        <w:t xml:space="preserve">из </w:t>
      </w:r>
      <w:r w:rsidR="003934BD">
        <w:rPr>
          <w:rFonts w:ascii="Times New Roman" w:hAnsi="Times New Roman"/>
          <w:bCs/>
          <w:sz w:val="24"/>
          <w:szCs w:val="24"/>
          <w:lang w:eastAsia="ru-RU"/>
        </w:rPr>
        <w:t>нескольких заданий</w:t>
      </w:r>
      <w:r w:rsidRPr="004C12BB">
        <w:rPr>
          <w:rFonts w:ascii="Times New Roman" w:hAnsi="Times New Roman"/>
          <w:bCs/>
          <w:sz w:val="24"/>
          <w:szCs w:val="24"/>
          <w:lang w:eastAsia="ru-RU"/>
        </w:rPr>
        <w:t xml:space="preserve">, перечень оцениваемых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входных </w:t>
      </w:r>
      <w:r w:rsidRPr="004C12BB">
        <w:rPr>
          <w:rFonts w:ascii="Times New Roman" w:hAnsi="Times New Roman"/>
          <w:bCs/>
          <w:sz w:val="24"/>
          <w:szCs w:val="24"/>
          <w:lang w:eastAsia="ru-RU"/>
        </w:rPr>
        <w:t>компетенций в их взаимосвязи, ожидаемый результат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(выходные компетенции)</w:t>
      </w:r>
      <w:r w:rsidRPr="004C12BB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Pr="00676ED3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 рамках модуля</w:t>
      </w:r>
      <w:r w:rsidRPr="00FA788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00A50">
        <w:rPr>
          <w:rFonts w:ascii="Times New Roman" w:hAnsi="Times New Roman"/>
          <w:sz w:val="24"/>
          <w:szCs w:val="24"/>
          <w:lang w:eastAsia="ru-RU"/>
        </w:rPr>
        <w:t>оцениваются профессиональные навыки претендента.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bookmarkEnd w:id="4"/>
    </w:p>
    <w:p w14:paraId="732C1565" w14:textId="77777777" w:rsidR="00BF07E4" w:rsidRPr="00500A50" w:rsidRDefault="00BF07E4" w:rsidP="00BF07E4">
      <w:pPr>
        <w:pStyle w:val="a3"/>
        <w:spacing w:before="120" w:beforeAutospacing="0" w:after="120" w:afterAutospacing="0"/>
        <w:ind w:firstLine="709"/>
        <w:jc w:val="both"/>
      </w:pPr>
      <w:r w:rsidRPr="00500A50">
        <w:t xml:space="preserve">При сдаче </w:t>
      </w:r>
      <w:r w:rsidR="003934BD">
        <w:t>экзамена</w:t>
      </w:r>
      <w:r>
        <w:t xml:space="preserve"> претендент</w:t>
      </w:r>
      <w:r w:rsidRPr="00500A50">
        <w:t xml:space="preserve"> получает </w:t>
      </w:r>
      <w:r w:rsidR="003934BD">
        <w:t>КЗ</w:t>
      </w:r>
      <w:r w:rsidRPr="00500A50">
        <w:t>, единую для всех претендентов, одновременно</w:t>
      </w:r>
      <w:r>
        <w:t xml:space="preserve"> сдающих данный модуль. </w:t>
      </w:r>
      <w:r w:rsidR="006B70C2">
        <w:t>Кроме того, на компьютере</w:t>
      </w:r>
      <w:r w:rsidR="001F7CED">
        <w:t xml:space="preserve"> выгружены все источники, необходимые для решения конкретной задачи, которыми может пользоваться претендент.</w:t>
      </w:r>
    </w:p>
    <w:p w14:paraId="5B782DF7" w14:textId="77777777" w:rsidR="00BF07E4" w:rsidRPr="00D942EE" w:rsidRDefault="00BF07E4" w:rsidP="007C7E4E">
      <w:pPr>
        <w:pStyle w:val="2"/>
        <w:keepNext w:val="0"/>
        <w:keepLines w:val="0"/>
        <w:widowControl w:val="0"/>
        <w:spacing w:before="120"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Входные </w:t>
      </w:r>
      <w:r w:rsidRPr="00BB0440">
        <w:rPr>
          <w:rFonts w:ascii="Times New Roman" w:hAnsi="Times New Roman"/>
        </w:rPr>
        <w:t>компетенции</w:t>
      </w:r>
    </w:p>
    <w:p w14:paraId="2C8847F4" w14:textId="77777777" w:rsidR="00BF07E4" w:rsidRDefault="00BF07E4" w:rsidP="00BF07E4">
      <w:pPr>
        <w:tabs>
          <w:tab w:val="left" w:pos="8555"/>
        </w:tabs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рамках модуля</w:t>
      </w:r>
      <w:r w:rsidRPr="00502D15">
        <w:rPr>
          <w:rFonts w:ascii="Times New Roman" w:hAnsi="Times New Roman"/>
          <w:sz w:val="24"/>
          <w:szCs w:val="24"/>
          <w:lang w:eastAsia="ru-RU"/>
        </w:rPr>
        <w:t xml:space="preserve"> оценивается </w:t>
      </w:r>
      <w:r>
        <w:rPr>
          <w:rFonts w:ascii="Times New Roman" w:hAnsi="Times New Roman"/>
          <w:sz w:val="24"/>
          <w:szCs w:val="24"/>
          <w:lang w:eastAsia="ru-RU"/>
        </w:rPr>
        <w:t xml:space="preserve">способность обосновывать различные варианты стратегических решений и формировать рекомендации на основе результатов анализа данных финансового и управленческого учета, финансовой и нефинансовой информации, и данных о системах корпоративного управления, управления рисками и внутреннего контроля. Также оценивается комплексный и интегрированный подход к решению задачи с использованием различных источников информации, компетенций и областей знаний и практической деятельности предыдущего этапа сертификации. </w:t>
      </w:r>
    </w:p>
    <w:p w14:paraId="033D32B6" w14:textId="77777777" w:rsidR="00BF07E4" w:rsidRPr="00502D15" w:rsidRDefault="00BF07E4" w:rsidP="00BF07E4">
      <w:pPr>
        <w:tabs>
          <w:tab w:val="left" w:pos="8555"/>
        </w:tabs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D15">
        <w:rPr>
          <w:rFonts w:ascii="Times New Roman" w:hAnsi="Times New Roman"/>
          <w:color w:val="000000"/>
          <w:sz w:val="24"/>
          <w:szCs w:val="24"/>
        </w:rPr>
        <w:t xml:space="preserve">Для </w:t>
      </w:r>
      <w:r>
        <w:rPr>
          <w:rFonts w:ascii="Times New Roman" w:hAnsi="Times New Roman"/>
          <w:color w:val="000000"/>
          <w:sz w:val="24"/>
          <w:szCs w:val="24"/>
        </w:rPr>
        <w:t xml:space="preserve">конкретизации </w:t>
      </w:r>
      <w:r w:rsidRPr="00502D15">
        <w:rPr>
          <w:rFonts w:ascii="Times New Roman" w:hAnsi="Times New Roman"/>
          <w:color w:val="000000"/>
          <w:sz w:val="24"/>
          <w:szCs w:val="24"/>
        </w:rPr>
        <w:t xml:space="preserve">комплексной оценки указанной способности условно выделяются </w:t>
      </w:r>
      <w:r w:rsidRPr="00502D15">
        <w:rPr>
          <w:rFonts w:ascii="Times New Roman" w:hAnsi="Times New Roman"/>
          <w:sz w:val="24"/>
          <w:szCs w:val="24"/>
          <w:lang w:eastAsia="ru-RU"/>
        </w:rPr>
        <w:t xml:space="preserve">следующие группы компетенций. </w:t>
      </w: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1951"/>
        <w:gridCol w:w="4961"/>
        <w:gridCol w:w="2410"/>
      </w:tblGrid>
      <w:tr w:rsidR="00BF07E4" w:rsidRPr="00502D15" w14:paraId="68E4CCE8" w14:textId="77777777" w:rsidTr="008F0E5D">
        <w:trPr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2624" w14:textId="77777777" w:rsidR="00BF07E4" w:rsidRPr="008F0E5D" w:rsidRDefault="00BF07E4" w:rsidP="00BF07E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8F0E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Оцениваемые области знаний и практической деятельности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0B7E" w14:textId="77777777" w:rsidR="00BF07E4" w:rsidRPr="008F0E5D" w:rsidRDefault="00BF07E4" w:rsidP="00BF07E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8F0E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Обобщенные компетенции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DE82" w14:textId="77777777" w:rsidR="00BF07E4" w:rsidRPr="008F0E5D" w:rsidRDefault="00BF07E4" w:rsidP="00BF07E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8F0E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Удельный вес группы компетенций в общем объеме компетенций по модулю (%)</w:t>
            </w:r>
          </w:p>
        </w:tc>
      </w:tr>
      <w:tr w:rsidR="00BF07E4" w:rsidRPr="00502D15" w14:paraId="73E2E346" w14:textId="77777777" w:rsidTr="008F0E5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DC84" w14:textId="77777777" w:rsidR="00BF07E4" w:rsidRPr="00502D15" w:rsidRDefault="00BF07E4" w:rsidP="00BF0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2D15">
              <w:rPr>
                <w:rFonts w:ascii="Times New Roman" w:hAnsi="Times New Roman"/>
                <w:sz w:val="24"/>
                <w:szCs w:val="24"/>
                <w:lang w:eastAsia="ru-RU"/>
              </w:rPr>
              <w:t>Бухгалтерский учет и отчетность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6D94" w14:textId="77777777" w:rsidR="00BF07E4" w:rsidRPr="00502D15" w:rsidRDefault="00BF07E4" w:rsidP="00BF0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Интерпретировать показатели консолидированной финансовой отчетности, подготовленной в соответствии с Международными стандартами финансовой отчетности.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6E08" w14:textId="77777777" w:rsidR="00BF07E4" w:rsidRPr="00502D15" w:rsidRDefault="00BF07E4" w:rsidP="00BF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2D1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502D15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BF07E4" w:rsidRPr="00502D15" w14:paraId="2ECFE270" w14:textId="77777777" w:rsidTr="008F0E5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E160" w14:textId="77777777" w:rsidR="00BF07E4" w:rsidRPr="00502D15" w:rsidRDefault="00BF07E4" w:rsidP="00BF0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2D15">
              <w:rPr>
                <w:rFonts w:ascii="Times New Roman" w:hAnsi="Times New Roman"/>
                <w:sz w:val="24"/>
                <w:szCs w:val="24"/>
                <w:lang w:eastAsia="ru-RU"/>
              </w:rPr>
              <w:t>Финансовый анализ и анализ бизнеса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FDE9" w14:textId="77777777" w:rsidR="00BF07E4" w:rsidRPr="00502D15" w:rsidRDefault="00BF07E4" w:rsidP="00BF0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Анализировать и оценивать финансовое состояние, деятельность и устойчивое развитие компании на основании финансовой и нефинансовой информации.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ABE9" w14:textId="77777777" w:rsidR="00BF07E4" w:rsidRPr="00502D15" w:rsidRDefault="00BF07E4" w:rsidP="00BF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502D15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BF07E4" w:rsidRPr="00502D15" w14:paraId="71D76000" w14:textId="77777777" w:rsidTr="008F0E5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9F87" w14:textId="77777777" w:rsidR="00BF07E4" w:rsidRPr="00502D15" w:rsidRDefault="00BF07E4" w:rsidP="00BF0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2D1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Управленческий учет, управление рискам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и, </w:t>
            </w:r>
            <w:r w:rsidRPr="00502D15">
              <w:rPr>
                <w:rFonts w:ascii="Times New Roman" w:hAnsi="Times New Roman"/>
                <w:sz w:val="24"/>
                <w:szCs w:val="24"/>
                <w:lang w:eastAsia="ru-RU"/>
              </w:rPr>
              <w:t>внутренний контроль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EAC4" w14:textId="77777777" w:rsidR="00BF07E4" w:rsidRDefault="00BF07E4" w:rsidP="00BF0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Анализировать и интерпретировать данные управленческого учета для целей формирования обоснований для принятия стратегических решений.</w:t>
            </w:r>
          </w:p>
          <w:p w14:paraId="4AFD2A42" w14:textId="77777777" w:rsidR="00BF07E4" w:rsidRPr="004C36B4" w:rsidRDefault="00BF07E4" w:rsidP="00BF0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 стандарты и выбирать соответствующие методы управления рисками и организации внутреннего контроля.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03A2" w14:textId="77777777" w:rsidR="00BF07E4" w:rsidRPr="00502D15" w:rsidRDefault="00BF07E4" w:rsidP="00BF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502D15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BF07E4" w:rsidRPr="00502D15" w14:paraId="6EAB33AF" w14:textId="77777777" w:rsidTr="008F0E5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CD78" w14:textId="77777777" w:rsidR="00BF07E4" w:rsidRPr="00502D15" w:rsidRDefault="00BF07E4" w:rsidP="00BF0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2D15">
              <w:rPr>
                <w:rFonts w:ascii="Times New Roman" w:hAnsi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5CF8" w14:textId="77777777" w:rsidR="00BF07E4" w:rsidRPr="00502D15" w:rsidRDefault="00BF07E4" w:rsidP="00BF0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Понимать структуру юридического лица и оценивать действия органов управления.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70FB" w14:textId="77777777" w:rsidR="00BF07E4" w:rsidRPr="00502D15" w:rsidRDefault="00BF07E4" w:rsidP="00BF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10%</w:t>
            </w:r>
          </w:p>
        </w:tc>
      </w:tr>
      <w:tr w:rsidR="00BF07E4" w:rsidRPr="00502D15" w14:paraId="5D59F8F3" w14:textId="77777777" w:rsidTr="008F0E5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ACFF" w14:textId="77777777" w:rsidR="00BF07E4" w:rsidRPr="00502D15" w:rsidRDefault="00BF07E4" w:rsidP="00BF0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2D15">
              <w:rPr>
                <w:rFonts w:ascii="Times New Roman" w:hAnsi="Times New Roman"/>
                <w:sz w:val="24"/>
                <w:szCs w:val="24"/>
                <w:lang w:eastAsia="ru-RU"/>
              </w:rPr>
              <w:t>Налогообложение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862F" w14:textId="77777777" w:rsidR="00BF07E4" w:rsidRDefault="00BF07E4" w:rsidP="00BF0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Интерпретировать показатели налогообложения.</w:t>
            </w:r>
          </w:p>
          <w:p w14:paraId="555780DB" w14:textId="77777777" w:rsidR="00BF07E4" w:rsidRPr="002B1F96" w:rsidRDefault="00BF07E4" w:rsidP="00BF0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Объяснять порядок налогового контроля.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2BDA" w14:textId="77777777" w:rsidR="00BF07E4" w:rsidRPr="00502D15" w:rsidRDefault="00BF07E4" w:rsidP="00BF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Pr="00502D15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BF07E4" w:rsidRPr="00502D15" w14:paraId="15C79BE0" w14:textId="77777777" w:rsidTr="008F0E5D">
        <w:trPr>
          <w:trHeight w:val="1281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B0694D" w14:textId="77777777" w:rsidR="00BF07E4" w:rsidRPr="00502D15" w:rsidRDefault="00BF07E4" w:rsidP="00BF0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2D15">
              <w:rPr>
                <w:rFonts w:ascii="Times New Roman" w:hAnsi="Times New Roman"/>
                <w:sz w:val="24"/>
                <w:szCs w:val="24"/>
                <w:lang w:eastAsia="ru-RU"/>
              </w:rPr>
              <w:t>Профессиональные навыки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A5D0" w14:textId="77777777" w:rsidR="00BF07E4" w:rsidRPr="00502D15" w:rsidRDefault="00BF07E4" w:rsidP="00BF07E4">
            <w:pPr>
              <w:numPr>
                <w:ilvl w:val="0"/>
                <w:numId w:val="40"/>
              </w:numPr>
              <w:tabs>
                <w:tab w:val="left" w:pos="244"/>
                <w:tab w:val="left" w:pos="516"/>
              </w:tabs>
              <w:spacing w:after="0" w:line="240" w:lineRule="auto"/>
              <w:ind w:left="0" w:firstLine="16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94707">
              <w:rPr>
                <w:rFonts w:ascii="Times New Roman" w:hAnsi="Times New Roman"/>
                <w:sz w:val="24"/>
                <w:szCs w:val="24"/>
              </w:rPr>
              <w:t>боснов</w:t>
            </w:r>
            <w:r>
              <w:rPr>
                <w:rFonts w:ascii="Times New Roman" w:hAnsi="Times New Roman"/>
                <w:sz w:val="24"/>
                <w:szCs w:val="24"/>
              </w:rPr>
              <w:t>ывать</w:t>
            </w:r>
            <w:r w:rsidRPr="00F94707">
              <w:rPr>
                <w:rFonts w:ascii="Times New Roman" w:hAnsi="Times New Roman"/>
                <w:sz w:val="24"/>
                <w:szCs w:val="24"/>
              </w:rPr>
              <w:t xml:space="preserve"> сво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F94707">
              <w:rPr>
                <w:rFonts w:ascii="Times New Roman" w:hAnsi="Times New Roman"/>
                <w:sz w:val="24"/>
                <w:szCs w:val="24"/>
              </w:rPr>
              <w:t xml:space="preserve"> позици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502D1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4707">
              <w:rPr>
                <w:rFonts w:ascii="Times New Roman" w:hAnsi="Times New Roman"/>
                <w:sz w:val="24"/>
                <w:szCs w:val="24"/>
              </w:rPr>
              <w:t>представл</w:t>
            </w:r>
            <w:r>
              <w:rPr>
                <w:rFonts w:ascii="Times New Roman" w:hAnsi="Times New Roman"/>
                <w:sz w:val="24"/>
                <w:szCs w:val="24"/>
              </w:rPr>
              <w:t>ять</w:t>
            </w:r>
            <w:r w:rsidRPr="00F947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свои мнение, </w:t>
            </w:r>
            <w:r w:rsidRPr="00F94707">
              <w:rPr>
                <w:rFonts w:ascii="Times New Roman" w:hAnsi="Times New Roman"/>
                <w:sz w:val="24"/>
                <w:szCs w:val="24"/>
              </w:rPr>
              <w:t>вывод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F94707">
              <w:rPr>
                <w:rFonts w:ascii="Times New Roman" w:hAnsi="Times New Roman"/>
                <w:sz w:val="24"/>
                <w:szCs w:val="24"/>
              </w:rPr>
              <w:t xml:space="preserve"> и рассуждени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F94707">
              <w:rPr>
                <w:rFonts w:ascii="Times New Roman" w:hAnsi="Times New Roman"/>
                <w:sz w:val="24"/>
                <w:szCs w:val="24"/>
              </w:rPr>
              <w:t xml:space="preserve"> в четкой, логичной и краткой форме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D32F" w14:textId="77777777" w:rsidR="00BF07E4" w:rsidRPr="00502D15" w:rsidRDefault="00BF07E4" w:rsidP="00BF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502D15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BF07E4" w:rsidRPr="00502D15" w14:paraId="179BE069" w14:textId="77777777" w:rsidTr="008F0E5D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B3A623" w14:textId="77777777" w:rsidR="00BF07E4" w:rsidRPr="00502D15" w:rsidRDefault="00BF07E4" w:rsidP="00BF0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444F" w14:textId="77777777" w:rsidR="00BF07E4" w:rsidRPr="00502D15" w:rsidRDefault="00BF07E4" w:rsidP="00BF07E4">
            <w:pPr>
              <w:numPr>
                <w:ilvl w:val="0"/>
                <w:numId w:val="40"/>
              </w:numPr>
              <w:tabs>
                <w:tab w:val="left" w:pos="244"/>
                <w:tab w:val="left" w:pos="516"/>
              </w:tabs>
              <w:spacing w:after="0" w:line="240" w:lineRule="auto"/>
              <w:ind w:left="0" w:firstLine="16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2D15">
              <w:rPr>
                <w:rFonts w:ascii="Times New Roman" w:hAnsi="Times New Roman"/>
                <w:sz w:val="24"/>
                <w:szCs w:val="24"/>
              </w:rPr>
              <w:t xml:space="preserve">Применять </w:t>
            </w:r>
            <w:r w:rsidRPr="00F94707">
              <w:rPr>
                <w:rFonts w:ascii="Times New Roman" w:hAnsi="Times New Roman"/>
                <w:sz w:val="24"/>
                <w:szCs w:val="24"/>
              </w:rPr>
              <w:t>профессиональн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F94707">
              <w:rPr>
                <w:rFonts w:ascii="Times New Roman" w:hAnsi="Times New Roman"/>
                <w:sz w:val="24"/>
                <w:szCs w:val="24"/>
              </w:rPr>
              <w:t xml:space="preserve"> скептицизм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оценке </w:t>
            </w:r>
            <w:r w:rsidRPr="00502D15">
              <w:rPr>
                <w:rFonts w:ascii="Times New Roman" w:hAnsi="Times New Roman"/>
                <w:sz w:val="24"/>
                <w:szCs w:val="24"/>
              </w:rPr>
              <w:t>обстоятельств и полученной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825C" w14:textId="77777777" w:rsidR="00BF07E4" w:rsidRPr="00502D15" w:rsidRDefault="00BF07E4" w:rsidP="00BF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5%</w:t>
            </w:r>
          </w:p>
        </w:tc>
      </w:tr>
      <w:tr w:rsidR="00BF07E4" w:rsidRPr="00502D15" w14:paraId="44DD3D0B" w14:textId="77777777" w:rsidTr="008F0E5D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CDF94" w14:textId="77777777" w:rsidR="00BF07E4" w:rsidRPr="00502D15" w:rsidRDefault="00BF07E4" w:rsidP="00BF07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1CE2" w14:textId="77777777" w:rsidR="00BF07E4" w:rsidRPr="00502D15" w:rsidRDefault="00BF07E4" w:rsidP="00BF07E4">
            <w:pPr>
              <w:numPr>
                <w:ilvl w:val="0"/>
                <w:numId w:val="40"/>
              </w:numPr>
              <w:tabs>
                <w:tab w:val="left" w:pos="244"/>
                <w:tab w:val="left" w:pos="516"/>
              </w:tabs>
              <w:spacing w:after="0" w:line="240" w:lineRule="auto"/>
              <w:ind w:left="0" w:firstLine="16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результатам анализа </w:t>
            </w:r>
            <w:r w:rsidRPr="007B6135">
              <w:rPr>
                <w:rFonts w:ascii="Times New Roman" w:hAnsi="Times New Roman"/>
                <w:sz w:val="24"/>
                <w:szCs w:val="24"/>
              </w:rPr>
              <w:t xml:space="preserve">финансовой и нефинансовой </w:t>
            </w:r>
            <w:r w:rsidRPr="00362082">
              <w:rPr>
                <w:rFonts w:ascii="Times New Roman" w:hAnsi="Times New Roman"/>
                <w:sz w:val="24"/>
                <w:szCs w:val="24"/>
              </w:rPr>
              <w:t>информации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F94707">
              <w:rPr>
                <w:rFonts w:ascii="Times New Roman" w:hAnsi="Times New Roman"/>
                <w:sz w:val="24"/>
                <w:szCs w:val="24"/>
              </w:rPr>
              <w:t>азраб</w:t>
            </w:r>
            <w:r>
              <w:rPr>
                <w:rFonts w:ascii="Times New Roman" w:hAnsi="Times New Roman"/>
                <w:sz w:val="24"/>
                <w:szCs w:val="24"/>
              </w:rPr>
              <w:t>атывать</w:t>
            </w:r>
            <w:r w:rsidRPr="00F947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предоставлять обоснованные варианты и </w:t>
            </w:r>
            <w:r w:rsidRPr="00F94707">
              <w:rPr>
                <w:rFonts w:ascii="Times New Roman" w:hAnsi="Times New Roman"/>
                <w:sz w:val="24"/>
                <w:szCs w:val="24"/>
              </w:rPr>
              <w:t>рекомендац</w:t>
            </w:r>
            <w:r>
              <w:rPr>
                <w:rFonts w:ascii="Times New Roman" w:hAnsi="Times New Roman"/>
                <w:sz w:val="24"/>
                <w:szCs w:val="24"/>
              </w:rPr>
              <w:t>ии для принятия управленческих решений, применяя профессиональное суждение и представляя соответствующие доказательства</w:t>
            </w:r>
            <w:r w:rsidRPr="00F947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0E6D" w14:textId="77777777" w:rsidR="00BF07E4" w:rsidRPr="00502D15" w:rsidRDefault="00BF07E4" w:rsidP="00BF0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5%</w:t>
            </w:r>
          </w:p>
        </w:tc>
      </w:tr>
      <w:tr w:rsidR="00BF07E4" w:rsidRPr="00502D15" w14:paraId="5F8EB5AD" w14:textId="77777777" w:rsidTr="008F0E5D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B9D7" w14:textId="77777777" w:rsidR="00BF07E4" w:rsidRPr="00502D15" w:rsidRDefault="00BF07E4" w:rsidP="00BF07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6E10" w14:textId="77777777" w:rsidR="00BF07E4" w:rsidRDefault="00BF07E4" w:rsidP="00BF07E4">
            <w:pPr>
              <w:numPr>
                <w:ilvl w:val="0"/>
                <w:numId w:val="40"/>
              </w:numPr>
              <w:tabs>
                <w:tab w:val="left" w:pos="244"/>
                <w:tab w:val="left" w:pos="516"/>
              </w:tabs>
              <w:spacing w:after="0" w:line="240" w:lineRule="auto"/>
              <w:ind w:left="0" w:firstLine="16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A5967">
              <w:rPr>
                <w:rFonts w:ascii="Times New Roman" w:hAnsi="Times New Roman"/>
                <w:sz w:val="24"/>
                <w:szCs w:val="24"/>
              </w:rPr>
              <w:t xml:space="preserve">Демонстрировать необходимые навыки применения технологий при решении задач, связанных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интерпретацией финансовой и нефинансовой информации, </w:t>
            </w:r>
            <w:r w:rsidRPr="00FA5967">
              <w:rPr>
                <w:rFonts w:ascii="Times New Roman" w:hAnsi="Times New Roman"/>
                <w:sz w:val="24"/>
                <w:szCs w:val="24"/>
              </w:rPr>
              <w:t xml:space="preserve">анализом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данных управленческого учета, налогообложения, </w:t>
            </w:r>
            <w:r w:rsidRPr="00FA5967">
              <w:rPr>
                <w:rFonts w:ascii="Times New Roman" w:hAnsi="Times New Roman"/>
                <w:sz w:val="24"/>
                <w:szCs w:val="24"/>
              </w:rPr>
              <w:t>системы внутреннего контроля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управления рисками.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0028" w14:textId="77777777" w:rsidR="00BF07E4" w:rsidRDefault="00BF07E4" w:rsidP="00BF0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5%</w:t>
            </w:r>
          </w:p>
        </w:tc>
      </w:tr>
    </w:tbl>
    <w:p w14:paraId="00DCA211" w14:textId="25506350" w:rsidR="00BF07E4" w:rsidRDefault="00BF07E4" w:rsidP="00BF07E4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 решении КЗ</w:t>
      </w:r>
      <w:r w:rsidRPr="00502D15">
        <w:rPr>
          <w:rFonts w:ascii="Times New Roman" w:hAnsi="Times New Roman"/>
          <w:sz w:val="24"/>
          <w:szCs w:val="24"/>
          <w:lang w:eastAsia="ru-RU"/>
        </w:rPr>
        <w:t xml:space="preserve"> предполагается проверка </w:t>
      </w:r>
      <w:r w:rsidRPr="006073A8">
        <w:rPr>
          <w:rFonts w:ascii="Times New Roman" w:hAnsi="Times New Roman"/>
          <w:sz w:val="24"/>
          <w:szCs w:val="24"/>
          <w:lang w:eastAsia="ru-RU"/>
        </w:rPr>
        <w:t xml:space="preserve">компетенций и профессиональных навыков, </w:t>
      </w:r>
      <w:r w:rsidR="00690897" w:rsidRPr="00F34344">
        <w:rPr>
          <w:rFonts w:ascii="Times New Roman" w:hAnsi="Times New Roman"/>
          <w:sz w:val="24"/>
          <w:szCs w:val="24"/>
          <w:lang w:eastAsia="ru-RU"/>
        </w:rPr>
        <w:t>представленных в таблице</w:t>
      </w:r>
      <w:r w:rsidRPr="00F34344">
        <w:rPr>
          <w:rFonts w:ascii="Times New Roman" w:hAnsi="Times New Roman"/>
          <w:sz w:val="24"/>
          <w:szCs w:val="24"/>
          <w:lang w:eastAsia="ru-RU"/>
        </w:rPr>
        <w:t>.</w:t>
      </w:r>
      <w:bookmarkStart w:id="5" w:name="_GoBack"/>
      <w:bookmarkEnd w:id="5"/>
      <w:r w:rsidRPr="006073A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2B420F17" w14:textId="77777777" w:rsidR="00BF07E4" w:rsidRDefault="00BF07E4" w:rsidP="00BF07E4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12BB">
        <w:rPr>
          <w:rFonts w:ascii="Times New Roman" w:hAnsi="Times New Roman"/>
          <w:sz w:val="24"/>
          <w:szCs w:val="24"/>
          <w:lang w:eastAsia="ru-RU"/>
        </w:rPr>
        <w:t xml:space="preserve">Профессиональные навыки составляют 20% в общем объеме компетенций по модулю и не имеют прямой связи с конкретными областями </w:t>
      </w:r>
      <w:r>
        <w:rPr>
          <w:rFonts w:ascii="Times New Roman" w:hAnsi="Times New Roman"/>
          <w:sz w:val="24"/>
          <w:szCs w:val="24"/>
          <w:lang w:eastAsia="ru-RU"/>
        </w:rPr>
        <w:t>знаний и практической деятельности</w:t>
      </w:r>
      <w:r w:rsidRPr="004C12BB">
        <w:rPr>
          <w:rFonts w:ascii="Times New Roman" w:hAnsi="Times New Roman"/>
          <w:sz w:val="24"/>
          <w:szCs w:val="24"/>
          <w:lang w:eastAsia="ru-RU"/>
        </w:rPr>
        <w:t>, а оцениваются применительно к решению КЗ и подход</w:t>
      </w:r>
      <w:r>
        <w:rPr>
          <w:rFonts w:ascii="Times New Roman" w:hAnsi="Times New Roman"/>
          <w:sz w:val="24"/>
          <w:szCs w:val="24"/>
          <w:lang w:eastAsia="ru-RU"/>
        </w:rPr>
        <w:t>у</w:t>
      </w:r>
      <w:r w:rsidRPr="004C12BB">
        <w:rPr>
          <w:rFonts w:ascii="Times New Roman" w:hAnsi="Times New Roman"/>
          <w:sz w:val="24"/>
          <w:szCs w:val="24"/>
          <w:lang w:eastAsia="ru-RU"/>
        </w:rPr>
        <w:t xml:space="preserve"> к обоснованию </w:t>
      </w:r>
      <w:r w:rsidRPr="00FC3536">
        <w:rPr>
          <w:rFonts w:ascii="Times New Roman" w:hAnsi="Times New Roman"/>
          <w:sz w:val="24"/>
          <w:szCs w:val="24"/>
          <w:lang w:eastAsia="ru-RU"/>
        </w:rPr>
        <w:t>профессионального суждения претендент</w:t>
      </w:r>
      <w:r>
        <w:rPr>
          <w:rFonts w:ascii="Times New Roman" w:hAnsi="Times New Roman"/>
          <w:sz w:val="24"/>
          <w:szCs w:val="24"/>
          <w:lang w:eastAsia="ru-RU"/>
        </w:rPr>
        <w:t xml:space="preserve">ом на сертификацию </w:t>
      </w:r>
      <w:r w:rsidRPr="004C12BB">
        <w:rPr>
          <w:rFonts w:ascii="Times New Roman" w:hAnsi="Times New Roman"/>
          <w:sz w:val="24"/>
          <w:szCs w:val="24"/>
          <w:lang w:eastAsia="ru-RU"/>
        </w:rPr>
        <w:t>в целом.</w:t>
      </w:r>
    </w:p>
    <w:p w14:paraId="20499F94" w14:textId="77777777" w:rsidR="00BF07E4" w:rsidRPr="00BB0440" w:rsidRDefault="00BF07E4" w:rsidP="00BF07E4">
      <w:pPr>
        <w:pStyle w:val="2"/>
        <w:spacing w:before="120"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Выходные </w:t>
      </w:r>
      <w:r w:rsidRPr="00BB0440">
        <w:rPr>
          <w:rFonts w:ascii="Times New Roman" w:hAnsi="Times New Roman"/>
        </w:rPr>
        <w:t>компетенции</w:t>
      </w:r>
    </w:p>
    <w:p w14:paraId="437BB4EA" w14:textId="77777777" w:rsidR="00BF07E4" w:rsidRDefault="00BF07E4" w:rsidP="00BF07E4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Модуль направлен на формирование навыков синтеза и объективной оценки информации, условий и обстоятельств для формирования выводов и рекомендаций с </w:t>
      </w:r>
      <w:r>
        <w:rPr>
          <w:rFonts w:ascii="Times New Roman" w:hAnsi="Times New Roman"/>
          <w:sz w:val="24"/>
          <w:szCs w:val="24"/>
          <w:lang w:eastAsia="ru-RU"/>
        </w:rPr>
        <w:lastRenderedPageBreak/>
        <w:t>учетом требований заинтересованных сторон. После подготовки и успешной сдачи модуля «Комплексная задача» претендент сможет:</w:t>
      </w:r>
    </w:p>
    <w:p w14:paraId="7BD8436B" w14:textId="77777777" w:rsidR="00BF07E4" w:rsidRDefault="00BF07E4" w:rsidP="00BF07E4">
      <w:pPr>
        <w:pStyle w:val="ab"/>
        <w:numPr>
          <w:ilvl w:val="0"/>
          <w:numId w:val="58"/>
        </w:numPr>
        <w:spacing w:before="120" w:after="120" w:line="240" w:lineRule="auto"/>
        <w:ind w:left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Оценивать и интерпретировать показатели финансовой и нефинансовой отчетности компании для целей оценки эффективности деятельности и формирования </w:t>
      </w:r>
      <w:r w:rsidRPr="00B900D5">
        <w:rPr>
          <w:rFonts w:ascii="Times New Roman" w:hAnsi="Times New Roman"/>
          <w:sz w:val="24"/>
          <w:szCs w:val="24"/>
          <w:lang w:eastAsia="ru-RU"/>
        </w:rPr>
        <w:t>стратегии, в том числе по управлению финансами;</w:t>
      </w:r>
    </w:p>
    <w:p w14:paraId="24D705DD" w14:textId="77777777" w:rsidR="00BF07E4" w:rsidRDefault="00BF07E4" w:rsidP="00BF07E4">
      <w:pPr>
        <w:pStyle w:val="ab"/>
        <w:numPr>
          <w:ilvl w:val="0"/>
          <w:numId w:val="58"/>
        </w:numPr>
        <w:spacing w:before="120" w:after="120" w:line="240" w:lineRule="auto"/>
        <w:ind w:left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6465">
        <w:rPr>
          <w:rFonts w:ascii="Times New Roman" w:hAnsi="Times New Roman"/>
          <w:sz w:val="24"/>
          <w:szCs w:val="24"/>
          <w:lang w:eastAsia="ru-RU"/>
        </w:rPr>
        <w:t>Оцени</w:t>
      </w:r>
      <w:r>
        <w:rPr>
          <w:rFonts w:ascii="Times New Roman" w:hAnsi="Times New Roman"/>
          <w:sz w:val="24"/>
          <w:szCs w:val="24"/>
          <w:lang w:eastAsia="ru-RU"/>
        </w:rPr>
        <w:t>вать</w:t>
      </w:r>
      <w:r w:rsidRPr="00256465">
        <w:rPr>
          <w:rFonts w:ascii="Times New Roman" w:hAnsi="Times New Roman"/>
          <w:sz w:val="24"/>
          <w:szCs w:val="24"/>
          <w:lang w:eastAsia="ru-RU"/>
        </w:rPr>
        <w:t xml:space="preserve"> стратегическую позицию </w:t>
      </w:r>
      <w:r>
        <w:rPr>
          <w:rFonts w:ascii="Times New Roman" w:hAnsi="Times New Roman"/>
          <w:sz w:val="24"/>
          <w:szCs w:val="24"/>
          <w:lang w:eastAsia="ru-RU"/>
        </w:rPr>
        <w:t>компании</w:t>
      </w:r>
      <w:r w:rsidRPr="00256465">
        <w:rPr>
          <w:rFonts w:ascii="Times New Roman" w:hAnsi="Times New Roman"/>
          <w:sz w:val="24"/>
          <w:szCs w:val="24"/>
          <w:lang w:eastAsia="ru-RU"/>
        </w:rPr>
        <w:t xml:space="preserve"> по отношению к внешней среде и наличи</w:t>
      </w:r>
      <w:r>
        <w:rPr>
          <w:rFonts w:ascii="Times New Roman" w:hAnsi="Times New Roman"/>
          <w:sz w:val="24"/>
          <w:szCs w:val="24"/>
          <w:lang w:eastAsia="ru-RU"/>
        </w:rPr>
        <w:t>ю</w:t>
      </w:r>
      <w:r w:rsidRPr="00256465">
        <w:rPr>
          <w:rFonts w:ascii="Times New Roman" w:hAnsi="Times New Roman"/>
          <w:sz w:val="24"/>
          <w:szCs w:val="24"/>
          <w:lang w:eastAsia="ru-RU"/>
        </w:rPr>
        <w:t xml:space="preserve"> внутренних ресурсов, чтобы определить возможные стратегические </w:t>
      </w:r>
      <w:r>
        <w:rPr>
          <w:rFonts w:ascii="Times New Roman" w:hAnsi="Times New Roman"/>
          <w:sz w:val="24"/>
          <w:szCs w:val="24"/>
          <w:lang w:eastAsia="ru-RU"/>
        </w:rPr>
        <w:t xml:space="preserve">направления деятельности и формулировать обоснования для последующего принятия </w:t>
      </w:r>
      <w:r w:rsidRPr="009706D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руководством</w:t>
      </w:r>
      <w:r>
        <w:rPr>
          <w:rFonts w:ascii="Times New Roman" w:hAnsi="Times New Roman"/>
          <w:b/>
          <w:i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стратегических решений по управлению финансами и бизнес-процессами компании;</w:t>
      </w:r>
    </w:p>
    <w:p w14:paraId="6808BBDC" w14:textId="661C7D7B" w:rsidR="00BF07E4" w:rsidRPr="005717D9" w:rsidRDefault="00D43DFF" w:rsidP="00BF07E4">
      <w:pPr>
        <w:pStyle w:val="ab"/>
        <w:numPr>
          <w:ilvl w:val="0"/>
          <w:numId w:val="58"/>
        </w:numPr>
        <w:spacing w:before="120" w:after="120" w:line="240" w:lineRule="auto"/>
        <w:ind w:left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Выступать экспертом и к</w:t>
      </w:r>
      <w:r w:rsidR="00BF07E4" w:rsidRPr="000A6C66">
        <w:rPr>
          <w:rFonts w:ascii="Times New Roman" w:hAnsi="Times New Roman"/>
          <w:sz w:val="24"/>
          <w:szCs w:val="24"/>
          <w:lang w:eastAsia="ru-RU"/>
        </w:rPr>
        <w:t>онсультировать руководств</w:t>
      </w:r>
      <w:r w:rsidR="00BF07E4" w:rsidRPr="000D4C24">
        <w:rPr>
          <w:rFonts w:ascii="Times New Roman" w:hAnsi="Times New Roman"/>
          <w:sz w:val="24"/>
          <w:szCs w:val="24"/>
          <w:lang w:eastAsia="ru-RU"/>
        </w:rPr>
        <w:t>о</w:t>
      </w:r>
      <w:r w:rsidR="00BF07E4">
        <w:rPr>
          <w:rFonts w:ascii="Times New Roman" w:hAnsi="Times New Roman"/>
          <w:sz w:val="24"/>
          <w:szCs w:val="24"/>
          <w:lang w:eastAsia="ru-RU"/>
        </w:rPr>
        <w:t xml:space="preserve"> компании</w:t>
      </w:r>
      <w:r w:rsidR="00BF07E4" w:rsidRPr="000A6C66">
        <w:rPr>
          <w:rFonts w:ascii="Times New Roman" w:hAnsi="Times New Roman"/>
          <w:sz w:val="24"/>
          <w:szCs w:val="24"/>
          <w:lang w:eastAsia="ru-RU"/>
        </w:rPr>
        <w:t xml:space="preserve"> на предмет влияния инвестиционных и финансовых стратегий и решений на заинтересованные стороны с использованием </w:t>
      </w:r>
      <w:r w:rsidR="00BF07E4">
        <w:rPr>
          <w:rFonts w:ascii="Times New Roman" w:hAnsi="Times New Roman"/>
          <w:sz w:val="24"/>
          <w:szCs w:val="24"/>
          <w:lang w:eastAsia="ru-RU"/>
        </w:rPr>
        <w:t xml:space="preserve">результатов </w:t>
      </w:r>
      <w:r w:rsidR="00BF07E4" w:rsidRPr="000A6C66">
        <w:rPr>
          <w:rFonts w:ascii="Times New Roman" w:hAnsi="Times New Roman"/>
          <w:sz w:val="24"/>
          <w:szCs w:val="24"/>
          <w:lang w:eastAsia="ru-RU"/>
        </w:rPr>
        <w:t xml:space="preserve">анализа </w:t>
      </w:r>
      <w:r w:rsidR="00BF07E4" w:rsidRPr="005717D9">
        <w:rPr>
          <w:rFonts w:ascii="Times New Roman" w:hAnsi="Times New Roman"/>
          <w:sz w:val="24"/>
          <w:szCs w:val="24"/>
          <w:lang w:eastAsia="ru-RU"/>
        </w:rPr>
        <w:t>инвестиционной привлекательности и оценки стоимости компании;</w:t>
      </w:r>
    </w:p>
    <w:p w14:paraId="321BD930" w14:textId="77777777" w:rsidR="00BF07E4" w:rsidRPr="0006490E" w:rsidRDefault="00BF07E4" w:rsidP="00BF07E4">
      <w:pPr>
        <w:pStyle w:val="ab"/>
        <w:numPr>
          <w:ilvl w:val="0"/>
          <w:numId w:val="58"/>
        </w:numPr>
        <w:spacing w:before="120" w:after="120" w:line="240" w:lineRule="auto"/>
        <w:ind w:left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6B15">
        <w:rPr>
          <w:rFonts w:ascii="Times New Roman" w:hAnsi="Times New Roman"/>
          <w:sz w:val="24"/>
          <w:szCs w:val="24"/>
          <w:lang w:eastAsia="ru-RU"/>
        </w:rPr>
        <w:t xml:space="preserve">Оценивать данные управленческой отчетности, </w:t>
      </w:r>
      <w:r w:rsidRPr="0073590A">
        <w:rPr>
          <w:rFonts w:ascii="Times New Roman" w:hAnsi="Times New Roman"/>
          <w:sz w:val="24"/>
          <w:szCs w:val="24"/>
          <w:lang w:eastAsia="ru-RU"/>
        </w:rPr>
        <w:t xml:space="preserve">систем внутреннего контроля, аудита и управления рисками для </w:t>
      </w:r>
      <w:r>
        <w:rPr>
          <w:rFonts w:ascii="Times New Roman" w:hAnsi="Times New Roman"/>
          <w:sz w:val="24"/>
          <w:szCs w:val="24"/>
          <w:lang w:eastAsia="ru-RU"/>
        </w:rPr>
        <w:t xml:space="preserve">формирования обоснований для </w:t>
      </w:r>
      <w:r w:rsidRPr="0073590A">
        <w:rPr>
          <w:rFonts w:ascii="Times New Roman" w:hAnsi="Times New Roman"/>
          <w:sz w:val="24"/>
          <w:szCs w:val="24"/>
          <w:lang w:eastAsia="ru-RU"/>
        </w:rPr>
        <w:t>стратегических р</w:t>
      </w:r>
      <w:r w:rsidRPr="000D4C24">
        <w:rPr>
          <w:rFonts w:ascii="Times New Roman" w:hAnsi="Times New Roman"/>
          <w:sz w:val="24"/>
          <w:szCs w:val="24"/>
          <w:lang w:eastAsia="ru-RU"/>
        </w:rPr>
        <w:t xml:space="preserve">ешений, обеспечения достижения целей и защиты активов </w:t>
      </w:r>
      <w:r>
        <w:rPr>
          <w:rFonts w:ascii="Times New Roman" w:hAnsi="Times New Roman"/>
          <w:sz w:val="24"/>
          <w:szCs w:val="24"/>
          <w:lang w:eastAsia="ru-RU"/>
        </w:rPr>
        <w:t>компании</w:t>
      </w:r>
      <w:r w:rsidRPr="000D4C24">
        <w:rPr>
          <w:rFonts w:ascii="Times New Roman" w:hAnsi="Times New Roman"/>
          <w:sz w:val="24"/>
          <w:szCs w:val="24"/>
          <w:lang w:eastAsia="ru-RU"/>
        </w:rPr>
        <w:t>;</w:t>
      </w:r>
    </w:p>
    <w:p w14:paraId="7167E059" w14:textId="77777777" w:rsidR="00BF07E4" w:rsidRPr="00DE7DFA" w:rsidRDefault="00BF07E4" w:rsidP="00BF07E4">
      <w:pPr>
        <w:pStyle w:val="ab"/>
        <w:numPr>
          <w:ilvl w:val="0"/>
          <w:numId w:val="58"/>
        </w:numPr>
        <w:spacing w:before="120" w:after="120" w:line="240" w:lineRule="auto"/>
        <w:ind w:left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17D9">
        <w:rPr>
          <w:rFonts w:ascii="Times New Roman" w:hAnsi="Times New Roman"/>
          <w:sz w:val="24"/>
          <w:szCs w:val="24"/>
          <w:lang w:eastAsia="ru-RU"/>
        </w:rPr>
        <w:t>Оценивать эффективность системы корпоративного управления, ответственность совета директоров перед акционерами и прочими заинтересованными сторонами, включая социальную ответственность, и влияние экологических, социальных и этических факторов на раскрытие</w:t>
      </w:r>
      <w:r>
        <w:rPr>
          <w:rFonts w:ascii="Times New Roman" w:hAnsi="Times New Roman"/>
          <w:sz w:val="24"/>
          <w:szCs w:val="24"/>
          <w:lang w:eastAsia="ru-RU"/>
        </w:rPr>
        <w:t xml:space="preserve"> информации в финансовой</w:t>
      </w:r>
      <w:r w:rsidRPr="00D101B6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и нефинансовой </w:t>
      </w:r>
      <w:r w:rsidRPr="00D101B6">
        <w:rPr>
          <w:rFonts w:ascii="Times New Roman" w:hAnsi="Times New Roman"/>
          <w:sz w:val="24"/>
          <w:szCs w:val="24"/>
          <w:lang w:eastAsia="ru-RU"/>
        </w:rPr>
        <w:t>отчетности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3916B556" w14:textId="77777777" w:rsidR="00BF07E4" w:rsidRPr="00506523" w:rsidRDefault="00BF07E4" w:rsidP="00BF07E4">
      <w:pPr>
        <w:pStyle w:val="ab"/>
        <w:numPr>
          <w:ilvl w:val="0"/>
          <w:numId w:val="58"/>
        </w:numPr>
        <w:spacing w:before="120" w:after="120" w:line="240" w:lineRule="auto"/>
        <w:ind w:left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6523">
        <w:rPr>
          <w:rFonts w:ascii="Times New Roman" w:hAnsi="Times New Roman"/>
          <w:sz w:val="24"/>
          <w:szCs w:val="24"/>
          <w:lang w:eastAsia="ru-RU"/>
        </w:rPr>
        <w:t>Интерпретировать соответствующие показатели налогообложения и оценивать их влияние на различные ситуации, действия и бизнес</w:t>
      </w:r>
      <w:r>
        <w:rPr>
          <w:rFonts w:ascii="Times New Roman" w:hAnsi="Times New Roman"/>
          <w:sz w:val="24"/>
          <w:szCs w:val="24"/>
          <w:lang w:eastAsia="ru-RU"/>
        </w:rPr>
        <w:t>-</w:t>
      </w:r>
      <w:r w:rsidRPr="00506523">
        <w:rPr>
          <w:rFonts w:ascii="Times New Roman" w:hAnsi="Times New Roman"/>
          <w:sz w:val="24"/>
          <w:szCs w:val="24"/>
          <w:lang w:eastAsia="ru-RU"/>
        </w:rPr>
        <w:t>решения;</w:t>
      </w:r>
    </w:p>
    <w:p w14:paraId="37377996" w14:textId="77777777" w:rsidR="00BF07E4" w:rsidRDefault="00BF07E4" w:rsidP="00BF07E4">
      <w:pPr>
        <w:pStyle w:val="ab"/>
        <w:numPr>
          <w:ilvl w:val="0"/>
          <w:numId w:val="58"/>
        </w:numPr>
        <w:spacing w:before="120" w:after="120" w:line="240" w:lineRule="auto"/>
        <w:ind w:left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Демонстрировать следующие профессиональные навыки:</w:t>
      </w:r>
    </w:p>
    <w:p w14:paraId="6640450F" w14:textId="77777777" w:rsidR="00BF07E4" w:rsidRDefault="00BF07E4" w:rsidP="00BF07E4">
      <w:pPr>
        <w:pStyle w:val="ab"/>
        <w:numPr>
          <w:ilvl w:val="1"/>
          <w:numId w:val="58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06D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Представлять информацию </w:t>
      </w:r>
      <w:r>
        <w:rPr>
          <w:rFonts w:ascii="Times New Roman" w:hAnsi="Times New Roman"/>
          <w:sz w:val="24"/>
          <w:szCs w:val="24"/>
          <w:lang w:eastAsia="ru-RU"/>
        </w:rPr>
        <w:t>в соответствии с требованиями заинтересованных лиц, кратко, объективно и недвусмысленно, используя подходящий стиль и формат;</w:t>
      </w:r>
    </w:p>
    <w:p w14:paraId="4AA63AEC" w14:textId="77777777" w:rsidR="00BF07E4" w:rsidRDefault="00BF07E4" w:rsidP="00BF07E4">
      <w:pPr>
        <w:pStyle w:val="ab"/>
        <w:numPr>
          <w:ilvl w:val="1"/>
          <w:numId w:val="58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06DD">
        <w:rPr>
          <w:rFonts w:ascii="Times New Roman" w:hAnsi="Times New Roman"/>
          <w:sz w:val="24"/>
          <w:szCs w:val="24"/>
          <w:lang w:eastAsia="ru-RU"/>
        </w:rPr>
        <w:t>Убеждать</w:t>
      </w:r>
      <w:r w:rsidRPr="005D6440">
        <w:rPr>
          <w:rFonts w:ascii="Times New Roman" w:hAnsi="Times New Roman"/>
          <w:sz w:val="24"/>
          <w:szCs w:val="24"/>
          <w:lang w:eastAsia="ru-RU"/>
        </w:rPr>
        <w:t>,</w:t>
      </w:r>
      <w:r w:rsidRPr="00744A7F">
        <w:rPr>
          <w:rFonts w:ascii="Times New Roman" w:hAnsi="Times New Roman"/>
          <w:sz w:val="24"/>
          <w:szCs w:val="24"/>
          <w:lang w:eastAsia="ru-RU"/>
        </w:rPr>
        <w:t xml:space="preserve"> используя логичные аргументы, демонстрируя способность возражать там, где это уместно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662F4DD8" w14:textId="77777777" w:rsidR="00BF07E4" w:rsidRPr="001E4350" w:rsidRDefault="00BF07E4" w:rsidP="00BF07E4">
      <w:pPr>
        <w:pStyle w:val="ab"/>
        <w:numPr>
          <w:ilvl w:val="1"/>
          <w:numId w:val="58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4350">
        <w:rPr>
          <w:rFonts w:ascii="Times New Roman" w:hAnsi="Times New Roman"/>
          <w:sz w:val="24"/>
          <w:szCs w:val="24"/>
          <w:lang w:eastAsia="ru-RU"/>
        </w:rPr>
        <w:t>Ставить под сомнение факты, мнения и утверждения, в поисках достаточных доказательств для их обоснования</w:t>
      </w:r>
      <w:r w:rsidRPr="00B3291F">
        <w:rPr>
          <w:rFonts w:ascii="Times New Roman" w:hAnsi="Times New Roman"/>
          <w:sz w:val="24"/>
          <w:szCs w:val="24"/>
          <w:lang w:eastAsia="ru-RU"/>
        </w:rPr>
        <w:t>;</w:t>
      </w:r>
    </w:p>
    <w:p w14:paraId="3FCA36B4" w14:textId="77777777" w:rsidR="00BF07E4" w:rsidRPr="001E4350" w:rsidRDefault="00BF07E4" w:rsidP="00BF07E4">
      <w:pPr>
        <w:pStyle w:val="ab"/>
        <w:numPr>
          <w:ilvl w:val="1"/>
          <w:numId w:val="58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Профессионально о</w:t>
      </w:r>
      <w:r w:rsidRPr="001E4350">
        <w:rPr>
          <w:rFonts w:ascii="Times New Roman" w:hAnsi="Times New Roman"/>
          <w:sz w:val="24"/>
          <w:szCs w:val="24"/>
          <w:lang w:eastAsia="ru-RU"/>
        </w:rPr>
        <w:t>спаривать представленную информацию или принятые решения, если это обосновано, в более широких профессиональных, этических, организационных или общественных интересах;</w:t>
      </w:r>
    </w:p>
    <w:p w14:paraId="4BA16C0F" w14:textId="77777777" w:rsidR="00BF07E4" w:rsidRPr="001E4350" w:rsidRDefault="00BF07E4" w:rsidP="00BF07E4">
      <w:pPr>
        <w:pStyle w:val="ab"/>
        <w:numPr>
          <w:ilvl w:val="1"/>
          <w:numId w:val="58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4350">
        <w:rPr>
          <w:rFonts w:ascii="Times New Roman" w:hAnsi="Times New Roman"/>
          <w:sz w:val="24"/>
          <w:szCs w:val="24"/>
          <w:lang w:eastAsia="ru-RU"/>
        </w:rPr>
        <w:t xml:space="preserve">Анализировать информацию из </w:t>
      </w:r>
      <w:r w:rsidRPr="007B3858">
        <w:rPr>
          <w:rFonts w:ascii="Times New Roman" w:hAnsi="Times New Roman"/>
          <w:sz w:val="24"/>
          <w:szCs w:val="24"/>
          <w:lang w:eastAsia="ru-RU"/>
        </w:rPr>
        <w:t>различных</w:t>
      </w:r>
      <w:r w:rsidRPr="001E4350">
        <w:rPr>
          <w:rFonts w:ascii="Times New Roman" w:hAnsi="Times New Roman"/>
          <w:sz w:val="24"/>
          <w:szCs w:val="24"/>
          <w:lang w:eastAsia="ru-RU"/>
        </w:rPr>
        <w:t xml:space="preserve"> источников таких как, базы данных, информационные системы, веб-сайты и прочие информационные ресурсы, используя адекватные методы для поиска причин возникновения тех или иных обстоятельств</w:t>
      </w:r>
      <w:r>
        <w:rPr>
          <w:rFonts w:ascii="Times New Roman" w:hAnsi="Times New Roman"/>
          <w:sz w:val="24"/>
          <w:szCs w:val="24"/>
          <w:lang w:eastAsia="ru-RU"/>
        </w:rPr>
        <w:t xml:space="preserve"> и</w:t>
      </w:r>
      <w:r w:rsidRPr="001E4350">
        <w:rPr>
          <w:rFonts w:ascii="Times New Roman" w:hAnsi="Times New Roman"/>
          <w:sz w:val="24"/>
          <w:szCs w:val="24"/>
          <w:lang w:eastAsia="ru-RU"/>
        </w:rPr>
        <w:t xml:space="preserve"> для целей выявления возможностей </w:t>
      </w:r>
      <w:r>
        <w:rPr>
          <w:rFonts w:ascii="Times New Roman" w:hAnsi="Times New Roman"/>
          <w:sz w:val="24"/>
          <w:szCs w:val="24"/>
          <w:lang w:eastAsia="ru-RU"/>
        </w:rPr>
        <w:t xml:space="preserve">для </w:t>
      </w:r>
      <w:r w:rsidRPr="001E4350">
        <w:rPr>
          <w:rFonts w:ascii="Times New Roman" w:hAnsi="Times New Roman"/>
          <w:sz w:val="24"/>
          <w:szCs w:val="24"/>
          <w:lang w:eastAsia="ru-RU"/>
        </w:rPr>
        <w:t xml:space="preserve">развития </w:t>
      </w:r>
      <w:r>
        <w:rPr>
          <w:rFonts w:ascii="Times New Roman" w:hAnsi="Times New Roman"/>
          <w:sz w:val="24"/>
          <w:szCs w:val="24"/>
          <w:lang w:eastAsia="ru-RU"/>
        </w:rPr>
        <w:t>компании;</w:t>
      </w:r>
    </w:p>
    <w:p w14:paraId="0ABB5F08" w14:textId="77777777" w:rsidR="00BF07E4" w:rsidRPr="001E4350" w:rsidRDefault="00BF07E4" w:rsidP="00BF07E4">
      <w:pPr>
        <w:pStyle w:val="ab"/>
        <w:numPr>
          <w:ilvl w:val="1"/>
          <w:numId w:val="58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4350">
        <w:rPr>
          <w:rFonts w:ascii="Times New Roman" w:hAnsi="Times New Roman"/>
          <w:sz w:val="24"/>
          <w:szCs w:val="24"/>
          <w:lang w:eastAsia="ru-RU"/>
        </w:rPr>
        <w:t xml:space="preserve">Объективно оценивать информацию и использовать профессиональное суждение при рассмотрении стратегических и </w:t>
      </w:r>
      <w:r w:rsidRPr="009706D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тактических вопросов, </w:t>
      </w:r>
      <w:r w:rsidRPr="001E4350">
        <w:rPr>
          <w:rFonts w:ascii="Times New Roman" w:hAnsi="Times New Roman"/>
          <w:sz w:val="24"/>
          <w:szCs w:val="24"/>
          <w:lang w:eastAsia="ru-RU"/>
        </w:rPr>
        <w:t xml:space="preserve">сопоставляя риски, выгоды, затраты и возможности, принимая во внимание последствия таких решений для </w:t>
      </w:r>
      <w:r>
        <w:rPr>
          <w:rFonts w:ascii="Times New Roman" w:hAnsi="Times New Roman"/>
          <w:sz w:val="24"/>
          <w:szCs w:val="24"/>
          <w:lang w:eastAsia="ru-RU"/>
        </w:rPr>
        <w:t>компании</w:t>
      </w:r>
      <w:r w:rsidRPr="001E4350">
        <w:rPr>
          <w:rFonts w:ascii="Times New Roman" w:hAnsi="Times New Roman"/>
          <w:sz w:val="24"/>
          <w:szCs w:val="24"/>
          <w:lang w:eastAsia="ru-RU"/>
        </w:rPr>
        <w:t xml:space="preserve"> и тех, кого они затрагивают;</w:t>
      </w:r>
    </w:p>
    <w:p w14:paraId="513978BE" w14:textId="77777777" w:rsidR="00BF07E4" w:rsidRPr="001E4350" w:rsidRDefault="00BF07E4" w:rsidP="00BF07E4">
      <w:pPr>
        <w:pStyle w:val="ab"/>
        <w:numPr>
          <w:ilvl w:val="1"/>
          <w:numId w:val="58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4350">
        <w:rPr>
          <w:rFonts w:ascii="Times New Roman" w:hAnsi="Times New Roman"/>
          <w:sz w:val="24"/>
          <w:szCs w:val="24"/>
          <w:lang w:eastAsia="ru-RU"/>
        </w:rPr>
        <w:t>Демонстрировать осведомленность о</w:t>
      </w:r>
      <w:r>
        <w:rPr>
          <w:rFonts w:ascii="Times New Roman" w:hAnsi="Times New Roman"/>
          <w:sz w:val="24"/>
          <w:szCs w:val="24"/>
          <w:lang w:eastAsia="ru-RU"/>
        </w:rPr>
        <w:t xml:space="preserve"> внутренних</w:t>
      </w:r>
      <w:r w:rsidRPr="001E4350">
        <w:rPr>
          <w:rFonts w:ascii="Times New Roman" w:hAnsi="Times New Roman"/>
          <w:sz w:val="24"/>
          <w:szCs w:val="24"/>
          <w:lang w:eastAsia="ru-RU"/>
        </w:rPr>
        <w:t xml:space="preserve"> организационных и внешних факторах, влияющих на </w:t>
      </w:r>
      <w:r>
        <w:rPr>
          <w:rFonts w:ascii="Times New Roman" w:hAnsi="Times New Roman"/>
          <w:sz w:val="24"/>
          <w:szCs w:val="24"/>
          <w:lang w:eastAsia="ru-RU"/>
        </w:rPr>
        <w:t>компанию</w:t>
      </w:r>
      <w:r w:rsidRPr="001E4350">
        <w:rPr>
          <w:rFonts w:ascii="Times New Roman" w:hAnsi="Times New Roman"/>
          <w:sz w:val="24"/>
          <w:szCs w:val="24"/>
          <w:lang w:eastAsia="ru-RU"/>
        </w:rPr>
        <w:t>, отдельных лиц или команду, способствующи</w:t>
      </w:r>
      <w:r>
        <w:rPr>
          <w:rFonts w:ascii="Times New Roman" w:hAnsi="Times New Roman"/>
          <w:sz w:val="24"/>
          <w:szCs w:val="24"/>
          <w:lang w:eastAsia="ru-RU"/>
        </w:rPr>
        <w:t>х</w:t>
      </w:r>
      <w:r w:rsidRPr="001E4350">
        <w:rPr>
          <w:rFonts w:ascii="Times New Roman" w:hAnsi="Times New Roman"/>
          <w:sz w:val="24"/>
          <w:szCs w:val="24"/>
          <w:lang w:eastAsia="ru-RU"/>
        </w:rPr>
        <w:t xml:space="preserve"> достижению поставленных целей;</w:t>
      </w:r>
    </w:p>
    <w:p w14:paraId="24D9EBC3" w14:textId="77777777" w:rsidR="00BF07E4" w:rsidRDefault="00BF07E4" w:rsidP="00BF07E4">
      <w:pPr>
        <w:pStyle w:val="ab"/>
        <w:numPr>
          <w:ilvl w:val="1"/>
          <w:numId w:val="58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4350">
        <w:rPr>
          <w:rFonts w:ascii="Times New Roman" w:hAnsi="Times New Roman"/>
          <w:sz w:val="24"/>
          <w:szCs w:val="24"/>
          <w:lang w:eastAsia="ru-RU"/>
        </w:rPr>
        <w:t xml:space="preserve">Использовать суждение для определения ключевых факторов при решении организационных задач и представлении </w:t>
      </w:r>
      <w:r>
        <w:rPr>
          <w:rFonts w:ascii="Times New Roman" w:hAnsi="Times New Roman"/>
          <w:sz w:val="24"/>
          <w:szCs w:val="24"/>
          <w:lang w:eastAsia="ru-RU"/>
        </w:rPr>
        <w:t xml:space="preserve">руководству </w:t>
      </w:r>
      <w:r w:rsidRPr="001E4350">
        <w:rPr>
          <w:rFonts w:ascii="Times New Roman" w:hAnsi="Times New Roman"/>
          <w:sz w:val="24"/>
          <w:szCs w:val="24"/>
          <w:lang w:eastAsia="ru-RU"/>
        </w:rPr>
        <w:t>рекомендаций к внедрению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57367067" w14:textId="77777777" w:rsidR="00BF07E4" w:rsidRPr="001E4350" w:rsidRDefault="00BF07E4" w:rsidP="00BF07E4">
      <w:pPr>
        <w:pStyle w:val="ab"/>
        <w:numPr>
          <w:ilvl w:val="1"/>
          <w:numId w:val="58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Демонстрировать умение п</w:t>
      </w:r>
      <w:r w:rsidRPr="00E70DD6">
        <w:rPr>
          <w:rFonts w:ascii="Times New Roman" w:hAnsi="Times New Roman"/>
          <w:sz w:val="24"/>
          <w:szCs w:val="24"/>
          <w:lang w:eastAsia="ru-RU"/>
        </w:rPr>
        <w:t>римен</w:t>
      </w:r>
      <w:r>
        <w:rPr>
          <w:rFonts w:ascii="Times New Roman" w:hAnsi="Times New Roman"/>
          <w:sz w:val="24"/>
          <w:szCs w:val="24"/>
          <w:lang w:eastAsia="ru-RU"/>
        </w:rPr>
        <w:t xml:space="preserve">ять информационные </w:t>
      </w:r>
      <w:r w:rsidRPr="00E70DD6">
        <w:rPr>
          <w:rFonts w:ascii="Times New Roman" w:hAnsi="Times New Roman"/>
          <w:sz w:val="24"/>
          <w:szCs w:val="24"/>
          <w:lang w:eastAsia="ru-RU"/>
        </w:rPr>
        <w:t>технологи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E70DD6">
        <w:rPr>
          <w:rFonts w:ascii="Times New Roman" w:hAnsi="Times New Roman"/>
          <w:sz w:val="24"/>
          <w:szCs w:val="24"/>
          <w:lang w:eastAsia="ru-RU"/>
        </w:rPr>
        <w:t xml:space="preserve"> при решении </w:t>
      </w:r>
      <w:r>
        <w:rPr>
          <w:rFonts w:ascii="Times New Roman" w:hAnsi="Times New Roman"/>
          <w:sz w:val="24"/>
          <w:szCs w:val="24"/>
          <w:lang w:eastAsia="ru-RU"/>
        </w:rPr>
        <w:t xml:space="preserve">комплексной </w:t>
      </w:r>
      <w:r w:rsidRPr="00E70DD6">
        <w:rPr>
          <w:rFonts w:ascii="Times New Roman" w:hAnsi="Times New Roman"/>
          <w:sz w:val="24"/>
          <w:szCs w:val="24"/>
          <w:lang w:eastAsia="ru-RU"/>
        </w:rPr>
        <w:t>задач</w:t>
      </w:r>
      <w:r>
        <w:rPr>
          <w:rFonts w:ascii="Times New Roman" w:hAnsi="Times New Roman"/>
          <w:sz w:val="24"/>
          <w:szCs w:val="24"/>
          <w:lang w:eastAsia="ru-RU"/>
        </w:rPr>
        <w:t>и.</w:t>
      </w:r>
    </w:p>
    <w:p w14:paraId="5E831414" w14:textId="77777777" w:rsidR="00BF07E4" w:rsidRPr="00200B47" w:rsidRDefault="00BF07E4" w:rsidP="00BF07E4">
      <w:pPr>
        <w:pStyle w:val="2"/>
        <w:spacing w:before="120"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Содержание комплексной задачи</w:t>
      </w:r>
    </w:p>
    <w:p w14:paraId="65A63C59" w14:textId="77777777" w:rsidR="00BF07E4" w:rsidRPr="00502D15" w:rsidRDefault="00BF07E4" w:rsidP="00BF07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6A0D">
        <w:rPr>
          <w:rFonts w:ascii="Times New Roman" w:hAnsi="Times New Roman"/>
          <w:sz w:val="24"/>
          <w:szCs w:val="24"/>
          <w:lang w:eastAsia="ru-RU"/>
        </w:rPr>
        <w:t>КЗ воспроизводит практическую ситуацию, в которой претендент должен провести анализ финансовой, нефинансовой, управленческой информации, данных о компании из различных информационных источников, подготовить обоснования и предоставить рекомендации руководству компании для последующего принятия руководством стратегический и организационных решений. КЗ содержит:</w:t>
      </w:r>
    </w:p>
    <w:p w14:paraId="3566108D" w14:textId="77777777" w:rsidR="00BF07E4" w:rsidRPr="00502D15" w:rsidRDefault="00BF07E4" w:rsidP="00BF07E4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u w:val="single"/>
          <w:lang w:eastAsia="ru-RU"/>
        </w:rPr>
        <w:t>у</w:t>
      </w:r>
      <w:r w:rsidRPr="00502D15">
        <w:rPr>
          <w:rFonts w:ascii="Times New Roman" w:hAnsi="Times New Roman"/>
          <w:sz w:val="24"/>
          <w:szCs w:val="24"/>
          <w:u w:val="single"/>
          <w:lang w:eastAsia="ru-RU"/>
        </w:rPr>
        <w:t>словие задачи</w:t>
      </w:r>
      <w:r w:rsidRPr="00502D15">
        <w:rPr>
          <w:rFonts w:ascii="Times New Roman" w:hAnsi="Times New Roman"/>
          <w:sz w:val="24"/>
          <w:szCs w:val="24"/>
          <w:lang w:eastAsia="ru-RU"/>
        </w:rPr>
        <w:t>: сценарий и прилагаемые к нему документы и источники информации</w:t>
      </w:r>
      <w:r w:rsidR="00A77007">
        <w:rPr>
          <w:rFonts w:ascii="Times New Roman" w:hAnsi="Times New Roman"/>
          <w:sz w:val="24"/>
          <w:szCs w:val="24"/>
          <w:lang w:eastAsia="ru-RU"/>
        </w:rPr>
        <w:t>,</w:t>
      </w:r>
      <w:r w:rsidRPr="00502D15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относящиеся к</w:t>
      </w:r>
      <w:r w:rsidRPr="00502D15">
        <w:rPr>
          <w:rFonts w:ascii="Times New Roman" w:hAnsi="Times New Roman"/>
          <w:sz w:val="24"/>
          <w:szCs w:val="24"/>
          <w:lang w:eastAsia="ru-RU"/>
        </w:rPr>
        <w:t xml:space="preserve"> конкретной </w:t>
      </w:r>
      <w:r>
        <w:rPr>
          <w:rFonts w:ascii="Times New Roman" w:hAnsi="Times New Roman"/>
          <w:sz w:val="24"/>
          <w:szCs w:val="24"/>
          <w:lang w:eastAsia="ru-RU"/>
        </w:rPr>
        <w:t xml:space="preserve">компании (или Группе компаний), например, выдержки из </w:t>
      </w:r>
      <w:r w:rsidRPr="00502D15">
        <w:rPr>
          <w:rFonts w:ascii="Times New Roman" w:hAnsi="Times New Roman"/>
          <w:sz w:val="24"/>
          <w:szCs w:val="24"/>
          <w:lang w:eastAsia="ru-RU"/>
        </w:rPr>
        <w:t>финансов</w:t>
      </w:r>
      <w:r>
        <w:rPr>
          <w:rFonts w:ascii="Times New Roman" w:hAnsi="Times New Roman"/>
          <w:sz w:val="24"/>
          <w:szCs w:val="24"/>
          <w:lang w:eastAsia="ru-RU"/>
        </w:rPr>
        <w:t>ой, управленческой и нефинансовой</w:t>
      </w:r>
      <w:r w:rsidRPr="00502D15">
        <w:rPr>
          <w:rFonts w:ascii="Times New Roman" w:hAnsi="Times New Roman"/>
          <w:sz w:val="24"/>
          <w:szCs w:val="24"/>
          <w:lang w:eastAsia="ru-RU"/>
        </w:rPr>
        <w:t xml:space="preserve"> отчетност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502D15"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 xml:space="preserve">годового отчета, внутренних политик и руководств, и </w:t>
      </w:r>
      <w:r w:rsidRPr="00502D15">
        <w:rPr>
          <w:rFonts w:ascii="Times New Roman" w:hAnsi="Times New Roman"/>
          <w:sz w:val="24"/>
          <w:szCs w:val="24"/>
          <w:lang w:eastAsia="ru-RU"/>
        </w:rPr>
        <w:t>описание условий и особенностей ее деятельности (как непосредственно в виде текстового описания, так и в виде иных источников информации, например</w:t>
      </w:r>
      <w:r w:rsidR="000C5344">
        <w:rPr>
          <w:rFonts w:ascii="Times New Roman" w:hAnsi="Times New Roman"/>
          <w:sz w:val="24"/>
          <w:szCs w:val="24"/>
          <w:lang w:eastAsia="ru-RU"/>
        </w:rPr>
        <w:t>,</w:t>
      </w:r>
      <w:r w:rsidRPr="00502D15">
        <w:rPr>
          <w:rFonts w:ascii="Times New Roman" w:hAnsi="Times New Roman"/>
          <w:sz w:val="24"/>
          <w:szCs w:val="24"/>
          <w:lang w:eastAsia="ru-RU"/>
        </w:rPr>
        <w:t xml:space="preserve"> выдержек из документов)</w:t>
      </w:r>
      <w:r>
        <w:rPr>
          <w:rFonts w:ascii="Times New Roman" w:hAnsi="Times New Roman"/>
          <w:sz w:val="24"/>
          <w:szCs w:val="24"/>
          <w:lang w:eastAsia="ru-RU"/>
        </w:rPr>
        <w:t>, бизнес-процессов и информационных систем;</w:t>
      </w:r>
    </w:p>
    <w:p w14:paraId="2795D27B" w14:textId="77777777" w:rsidR="00BF07E4" w:rsidRPr="00502D15" w:rsidRDefault="00BF07E4" w:rsidP="00BF07E4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u w:val="single"/>
          <w:lang w:eastAsia="ru-RU"/>
        </w:rPr>
        <w:t>з</w:t>
      </w:r>
      <w:r w:rsidRPr="00502D15">
        <w:rPr>
          <w:rFonts w:ascii="Times New Roman" w:hAnsi="Times New Roman"/>
          <w:sz w:val="24"/>
          <w:szCs w:val="24"/>
          <w:u w:val="single"/>
          <w:lang w:eastAsia="ru-RU"/>
        </w:rPr>
        <w:t>адания (вопросы)</w:t>
      </w:r>
      <w:r w:rsidRPr="00502D15">
        <w:rPr>
          <w:rFonts w:ascii="Times New Roman" w:hAnsi="Times New Roman"/>
          <w:sz w:val="24"/>
          <w:szCs w:val="24"/>
          <w:lang w:eastAsia="ru-RU"/>
        </w:rPr>
        <w:t>, предполагающие оценку</w:t>
      </w:r>
      <w:r>
        <w:rPr>
          <w:rFonts w:ascii="Times New Roman" w:hAnsi="Times New Roman"/>
          <w:sz w:val="24"/>
          <w:szCs w:val="24"/>
          <w:lang w:eastAsia="ru-RU"/>
        </w:rPr>
        <w:t>, интерпретацию и синтез информации</w:t>
      </w:r>
      <w:r w:rsidRPr="00502D15"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 xml:space="preserve">представленной в условии задачи и </w:t>
      </w:r>
      <w:r w:rsidRPr="00502D15">
        <w:rPr>
          <w:rFonts w:ascii="Times New Roman" w:hAnsi="Times New Roman"/>
          <w:sz w:val="24"/>
          <w:szCs w:val="24"/>
          <w:lang w:eastAsia="ru-RU"/>
        </w:rPr>
        <w:t>относ</w:t>
      </w:r>
      <w:r>
        <w:rPr>
          <w:rFonts w:ascii="Times New Roman" w:hAnsi="Times New Roman"/>
          <w:sz w:val="24"/>
          <w:szCs w:val="24"/>
          <w:lang w:eastAsia="ru-RU"/>
        </w:rPr>
        <w:t>ящейся</w:t>
      </w:r>
      <w:r w:rsidRPr="00502D15">
        <w:rPr>
          <w:rFonts w:ascii="Times New Roman" w:hAnsi="Times New Roman"/>
          <w:sz w:val="24"/>
          <w:szCs w:val="24"/>
          <w:lang w:eastAsia="ru-RU"/>
        </w:rPr>
        <w:t xml:space="preserve"> к различным областям деятельности </w:t>
      </w:r>
      <w:r>
        <w:rPr>
          <w:rFonts w:ascii="Times New Roman" w:hAnsi="Times New Roman"/>
          <w:sz w:val="24"/>
          <w:szCs w:val="24"/>
          <w:lang w:eastAsia="ru-RU"/>
        </w:rPr>
        <w:t>компании. Представленная информация требует применения профессионального суждения, скептицизма, анализа широкого спектра областей знаний, источников информации, и стратегического видения описанной ситуации;</w:t>
      </w:r>
      <w:r w:rsidRPr="00502D1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39B889AF" w14:textId="77777777" w:rsidR="00BF07E4" w:rsidRDefault="00BF07E4" w:rsidP="00BF07E4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u w:val="single"/>
          <w:lang w:eastAsia="ru-RU"/>
        </w:rPr>
        <w:t>р</w:t>
      </w:r>
      <w:r w:rsidRPr="004C12BB">
        <w:rPr>
          <w:rFonts w:ascii="Times New Roman" w:hAnsi="Times New Roman"/>
          <w:sz w:val="24"/>
          <w:szCs w:val="24"/>
          <w:u w:val="single"/>
          <w:lang w:eastAsia="ru-RU"/>
        </w:rPr>
        <w:t>езультатом решения КЗ</w:t>
      </w:r>
      <w:r w:rsidRPr="004C12B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02D15">
        <w:rPr>
          <w:rFonts w:ascii="Times New Roman" w:hAnsi="Times New Roman"/>
          <w:sz w:val="24"/>
          <w:szCs w:val="24"/>
          <w:lang w:eastAsia="ru-RU"/>
        </w:rPr>
        <w:t xml:space="preserve">является составление </w:t>
      </w:r>
      <w:r>
        <w:rPr>
          <w:rFonts w:ascii="Times New Roman" w:hAnsi="Times New Roman"/>
          <w:sz w:val="24"/>
          <w:szCs w:val="24"/>
          <w:lang w:eastAsia="ru-RU"/>
        </w:rPr>
        <w:t>отчета для заинтересованных лиц, содержащего решения и рекомендации, отвечающие требованиям задания.</w:t>
      </w:r>
      <w:r w:rsidRPr="008739B6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7786BF9C" w14:textId="77777777" w:rsidR="00BF07E4" w:rsidRDefault="00BF07E4" w:rsidP="00BF07E4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771B6FE" w14:textId="77777777" w:rsidR="00BF07E4" w:rsidRDefault="00BF07E4" w:rsidP="00B545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КЗ </w:t>
      </w:r>
      <w:r w:rsidRPr="00502D15">
        <w:rPr>
          <w:rFonts w:ascii="Times New Roman" w:hAnsi="Times New Roman"/>
          <w:sz w:val="24"/>
          <w:szCs w:val="24"/>
          <w:lang w:eastAsia="ru-RU"/>
        </w:rPr>
        <w:t>предполагает комплексность и</w:t>
      </w:r>
      <w:r>
        <w:rPr>
          <w:rFonts w:ascii="Times New Roman" w:hAnsi="Times New Roman"/>
          <w:sz w:val="24"/>
          <w:szCs w:val="24"/>
          <w:lang w:eastAsia="ru-RU"/>
        </w:rPr>
        <w:t xml:space="preserve"> интегрированность и</w:t>
      </w:r>
      <w:r w:rsidRPr="00502D15">
        <w:rPr>
          <w:rFonts w:ascii="Times New Roman" w:hAnsi="Times New Roman"/>
          <w:sz w:val="24"/>
          <w:szCs w:val="24"/>
          <w:lang w:eastAsia="ru-RU"/>
        </w:rPr>
        <w:t xml:space="preserve">, соответственно, глубокую степень владения компетенциями </w:t>
      </w:r>
      <w:r>
        <w:rPr>
          <w:rFonts w:ascii="Times New Roman" w:hAnsi="Times New Roman"/>
          <w:sz w:val="24"/>
          <w:szCs w:val="24"/>
          <w:lang w:eastAsia="ru-RU"/>
        </w:rPr>
        <w:t>пяти</w:t>
      </w:r>
      <w:r w:rsidRPr="00502D15">
        <w:rPr>
          <w:rFonts w:ascii="Times New Roman" w:hAnsi="Times New Roman"/>
          <w:sz w:val="24"/>
          <w:szCs w:val="24"/>
          <w:lang w:eastAsia="ru-RU"/>
        </w:rPr>
        <w:t xml:space="preserve"> модулей второго этапа, а также использования профессиональных навыков, необходимых в конкретной ситуации для целей проверки способности </w:t>
      </w:r>
      <w:r>
        <w:rPr>
          <w:rFonts w:ascii="Times New Roman" w:hAnsi="Times New Roman"/>
          <w:sz w:val="24"/>
          <w:szCs w:val="24"/>
          <w:lang w:eastAsia="ru-RU"/>
        </w:rPr>
        <w:t xml:space="preserve">интерпретации и синтеза представленной информации, и оценки </w:t>
      </w:r>
      <w:r w:rsidRPr="00502D15">
        <w:rPr>
          <w:rFonts w:ascii="Times New Roman" w:hAnsi="Times New Roman"/>
          <w:sz w:val="24"/>
          <w:szCs w:val="24"/>
          <w:lang w:eastAsia="ru-RU"/>
        </w:rPr>
        <w:t xml:space="preserve">влияния </w:t>
      </w:r>
      <w:r>
        <w:rPr>
          <w:rFonts w:ascii="Times New Roman" w:hAnsi="Times New Roman"/>
          <w:sz w:val="24"/>
          <w:szCs w:val="24"/>
          <w:lang w:eastAsia="ru-RU"/>
        </w:rPr>
        <w:t xml:space="preserve">различных факторов и </w:t>
      </w:r>
      <w:r w:rsidRPr="00502D15">
        <w:rPr>
          <w:rFonts w:ascii="Times New Roman" w:hAnsi="Times New Roman"/>
          <w:sz w:val="24"/>
          <w:szCs w:val="24"/>
          <w:lang w:eastAsia="ru-RU"/>
        </w:rPr>
        <w:t xml:space="preserve">обстоятельств на </w:t>
      </w:r>
      <w:r>
        <w:rPr>
          <w:rFonts w:ascii="Times New Roman" w:hAnsi="Times New Roman"/>
          <w:sz w:val="24"/>
          <w:szCs w:val="24"/>
          <w:lang w:eastAsia="ru-RU"/>
        </w:rPr>
        <w:t>принятие решений и формирование стратегии компании</w:t>
      </w:r>
      <w:r w:rsidRPr="00502D15">
        <w:rPr>
          <w:rFonts w:ascii="Times New Roman" w:hAnsi="Times New Roman"/>
          <w:sz w:val="24"/>
          <w:szCs w:val="24"/>
          <w:lang w:eastAsia="ru-RU"/>
        </w:rPr>
        <w:t>.</w:t>
      </w:r>
    </w:p>
    <w:p w14:paraId="3085D05E" w14:textId="77777777" w:rsidR="008739B6" w:rsidRDefault="008739B6" w:rsidP="00B5457D">
      <w:pPr>
        <w:tabs>
          <w:tab w:val="left" w:pos="85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sectPr w:rsidR="008739B6" w:rsidSect="00240E39">
      <w:footerReference w:type="default" r:id="rId9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481735" w14:textId="77777777" w:rsidR="0020075D" w:rsidRDefault="0020075D" w:rsidP="00095B7D">
      <w:pPr>
        <w:spacing w:after="0" w:line="240" w:lineRule="auto"/>
      </w:pPr>
      <w:r>
        <w:separator/>
      </w:r>
    </w:p>
  </w:endnote>
  <w:endnote w:type="continuationSeparator" w:id="0">
    <w:p w14:paraId="73ED9189" w14:textId="77777777" w:rsidR="0020075D" w:rsidRDefault="0020075D" w:rsidP="00095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FA25F5" w14:textId="304D02B6" w:rsidR="002F3B38" w:rsidRDefault="002F3B38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F34344">
      <w:rPr>
        <w:noProof/>
      </w:rPr>
      <w:t>53</w:t>
    </w:r>
    <w:r>
      <w:fldChar w:fldCharType="end"/>
    </w:r>
  </w:p>
  <w:p w14:paraId="618F12DA" w14:textId="77777777" w:rsidR="002F3B38" w:rsidRDefault="002F3B3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190DA0" w14:textId="77777777" w:rsidR="0020075D" w:rsidRDefault="0020075D" w:rsidP="00095B7D">
      <w:pPr>
        <w:spacing w:after="0" w:line="240" w:lineRule="auto"/>
      </w:pPr>
      <w:r>
        <w:separator/>
      </w:r>
    </w:p>
  </w:footnote>
  <w:footnote w:type="continuationSeparator" w:id="0">
    <w:p w14:paraId="05A7AE3F" w14:textId="77777777" w:rsidR="0020075D" w:rsidRDefault="0020075D" w:rsidP="00095B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5556"/>
    <w:multiLevelType w:val="hybridMultilevel"/>
    <w:tmpl w:val="132E2C3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479436A"/>
    <w:multiLevelType w:val="multilevel"/>
    <w:tmpl w:val="D6C26BEE"/>
    <w:lvl w:ilvl="0">
      <w:start w:val="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">
    <w:nsid w:val="0502454C"/>
    <w:multiLevelType w:val="multilevel"/>
    <w:tmpl w:val="BB869E2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058F6CD3"/>
    <w:multiLevelType w:val="multilevel"/>
    <w:tmpl w:val="571E890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0831728E"/>
    <w:multiLevelType w:val="multilevel"/>
    <w:tmpl w:val="DAEAC93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10C46656"/>
    <w:multiLevelType w:val="hybridMultilevel"/>
    <w:tmpl w:val="5636A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660FBA"/>
    <w:multiLevelType w:val="multilevel"/>
    <w:tmpl w:val="029EB73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132D66D0"/>
    <w:multiLevelType w:val="hybridMultilevel"/>
    <w:tmpl w:val="20CEC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161DF1"/>
    <w:multiLevelType w:val="multilevel"/>
    <w:tmpl w:val="B2AE5ADC"/>
    <w:lvl w:ilvl="0">
      <w:start w:val="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7"/>
      <w:numFmt w:val="decimal"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216D7CEB"/>
    <w:multiLevelType w:val="hybridMultilevel"/>
    <w:tmpl w:val="24ECF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5C6BA1"/>
    <w:multiLevelType w:val="hybridMultilevel"/>
    <w:tmpl w:val="8902B5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59D242F"/>
    <w:multiLevelType w:val="multilevel"/>
    <w:tmpl w:val="DAAE070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2">
    <w:nsid w:val="271E6E56"/>
    <w:multiLevelType w:val="multilevel"/>
    <w:tmpl w:val="5C022F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>
    <w:nsid w:val="28D526E8"/>
    <w:multiLevelType w:val="hybridMultilevel"/>
    <w:tmpl w:val="9738C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7D4AAE"/>
    <w:multiLevelType w:val="multilevel"/>
    <w:tmpl w:val="5F56F980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>
    <w:nsid w:val="2F84237D"/>
    <w:multiLevelType w:val="multilevel"/>
    <w:tmpl w:val="A3FEBB6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>
    <w:nsid w:val="31F37530"/>
    <w:multiLevelType w:val="hybridMultilevel"/>
    <w:tmpl w:val="6928C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396046"/>
    <w:multiLevelType w:val="hybridMultilevel"/>
    <w:tmpl w:val="65109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CB2330"/>
    <w:multiLevelType w:val="multilevel"/>
    <w:tmpl w:val="1C38FC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9">
    <w:nsid w:val="33EE7D63"/>
    <w:multiLevelType w:val="multilevel"/>
    <w:tmpl w:val="21425A6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0">
    <w:nsid w:val="3C511EA8"/>
    <w:multiLevelType w:val="multilevel"/>
    <w:tmpl w:val="9FC832F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1">
    <w:nsid w:val="3CA838C4"/>
    <w:multiLevelType w:val="multilevel"/>
    <w:tmpl w:val="292AABF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>
    <w:nsid w:val="45CA2B7E"/>
    <w:multiLevelType w:val="hybridMultilevel"/>
    <w:tmpl w:val="CD3CF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667429"/>
    <w:multiLevelType w:val="multilevel"/>
    <w:tmpl w:val="219E2C1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sz w:val="22"/>
      </w:rPr>
    </w:lvl>
  </w:abstractNum>
  <w:abstractNum w:abstractNumId="24">
    <w:nsid w:val="56287D3D"/>
    <w:multiLevelType w:val="multilevel"/>
    <w:tmpl w:val="C2AE28C8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5">
    <w:nsid w:val="5AED6E4D"/>
    <w:multiLevelType w:val="multilevel"/>
    <w:tmpl w:val="8A20665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6">
    <w:nsid w:val="5D2822CF"/>
    <w:multiLevelType w:val="hybridMultilevel"/>
    <w:tmpl w:val="3A7C3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704DDC"/>
    <w:multiLevelType w:val="multilevel"/>
    <w:tmpl w:val="A4E8F61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8">
    <w:nsid w:val="675D15E4"/>
    <w:multiLevelType w:val="multilevel"/>
    <w:tmpl w:val="61B4D17A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9">
    <w:nsid w:val="684039FE"/>
    <w:multiLevelType w:val="multilevel"/>
    <w:tmpl w:val="F1AA8BF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0">
    <w:nsid w:val="68E56CC8"/>
    <w:multiLevelType w:val="hybridMultilevel"/>
    <w:tmpl w:val="030895FC"/>
    <w:lvl w:ilvl="0" w:tplc="0409000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1" w:tplc="C2B64B66">
      <w:start w:val="1"/>
      <w:numFmt w:val="bullet"/>
      <w:lvlText w:val=""/>
      <w:lvlJc w:val="left"/>
      <w:pPr>
        <w:ind w:left="1531" w:hanging="397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31">
    <w:nsid w:val="692152A5"/>
    <w:multiLevelType w:val="multilevel"/>
    <w:tmpl w:val="8AF8EB86"/>
    <w:lvl w:ilvl="0">
      <w:start w:val="1"/>
      <w:numFmt w:val="decimal"/>
      <w:lvlText w:val="%1."/>
      <w:lvlJc w:val="left"/>
      <w:pPr>
        <w:ind w:left="460" w:hanging="4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60" w:hanging="4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32">
    <w:nsid w:val="6944310D"/>
    <w:multiLevelType w:val="multilevel"/>
    <w:tmpl w:val="FB5476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3">
    <w:nsid w:val="694D6C94"/>
    <w:multiLevelType w:val="hybridMultilevel"/>
    <w:tmpl w:val="7E5CF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AF291C"/>
    <w:multiLevelType w:val="multilevel"/>
    <w:tmpl w:val="4D3413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35">
    <w:nsid w:val="6A8D79E5"/>
    <w:multiLevelType w:val="multilevel"/>
    <w:tmpl w:val="210EA20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6">
    <w:nsid w:val="6CE0195C"/>
    <w:multiLevelType w:val="multilevel"/>
    <w:tmpl w:val="0CA211D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7">
    <w:nsid w:val="6E4C321D"/>
    <w:multiLevelType w:val="multilevel"/>
    <w:tmpl w:val="9B24649C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9"/>
      <w:numFmt w:val="decimal"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8">
    <w:nsid w:val="6FA60F68"/>
    <w:multiLevelType w:val="multilevel"/>
    <w:tmpl w:val="49AE22D0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9">
    <w:nsid w:val="704A1F78"/>
    <w:multiLevelType w:val="hybridMultilevel"/>
    <w:tmpl w:val="C8EA5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033B41"/>
    <w:multiLevelType w:val="multilevel"/>
    <w:tmpl w:val="BAE430E2"/>
    <w:lvl w:ilvl="0">
      <w:start w:val="1"/>
      <w:numFmt w:val="decimal"/>
      <w:lvlText w:val="%1."/>
      <w:lvlJc w:val="left"/>
      <w:pPr>
        <w:ind w:left="615" w:hanging="615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4"/>
      </w:rPr>
    </w:lvl>
  </w:abstractNum>
  <w:abstractNum w:abstractNumId="41">
    <w:nsid w:val="720B724B"/>
    <w:multiLevelType w:val="multilevel"/>
    <w:tmpl w:val="73503018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42">
    <w:nsid w:val="72CB1588"/>
    <w:multiLevelType w:val="multilevel"/>
    <w:tmpl w:val="89D8990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3">
    <w:nsid w:val="73BC3490"/>
    <w:multiLevelType w:val="hybridMultilevel"/>
    <w:tmpl w:val="53F08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550530"/>
    <w:multiLevelType w:val="multilevel"/>
    <w:tmpl w:val="43F8FAF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5">
    <w:nsid w:val="77386411"/>
    <w:multiLevelType w:val="multilevel"/>
    <w:tmpl w:val="3EFCD13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6">
    <w:nsid w:val="79894766"/>
    <w:multiLevelType w:val="multilevel"/>
    <w:tmpl w:val="BAE430E2"/>
    <w:lvl w:ilvl="0">
      <w:start w:val="1"/>
      <w:numFmt w:val="decimal"/>
      <w:lvlText w:val="%1."/>
      <w:lvlJc w:val="left"/>
      <w:pPr>
        <w:ind w:left="615" w:hanging="615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4"/>
      </w:rPr>
    </w:lvl>
  </w:abstractNum>
  <w:abstractNum w:abstractNumId="47">
    <w:nsid w:val="7B9723BA"/>
    <w:multiLevelType w:val="multilevel"/>
    <w:tmpl w:val="4AD05A4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8">
    <w:nsid w:val="7C4C47C6"/>
    <w:multiLevelType w:val="multilevel"/>
    <w:tmpl w:val="3D82207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9">
    <w:nsid w:val="7C9E060C"/>
    <w:multiLevelType w:val="multilevel"/>
    <w:tmpl w:val="4F82B6D0"/>
    <w:lvl w:ilvl="0">
      <w:start w:val="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13"/>
  </w:num>
  <w:num w:numId="2">
    <w:abstractNumId w:val="22"/>
  </w:num>
  <w:num w:numId="3">
    <w:abstractNumId w:val="43"/>
  </w:num>
  <w:num w:numId="4">
    <w:abstractNumId w:val="33"/>
  </w:num>
  <w:num w:numId="5">
    <w:abstractNumId w:val="32"/>
  </w:num>
  <w:num w:numId="6">
    <w:abstractNumId w:val="25"/>
  </w:num>
  <w:num w:numId="7">
    <w:abstractNumId w:val="15"/>
  </w:num>
  <w:num w:numId="8">
    <w:abstractNumId w:val="35"/>
  </w:num>
  <w:num w:numId="9">
    <w:abstractNumId w:val="9"/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3"/>
  </w:num>
  <w:num w:numId="16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24"/>
  </w:num>
  <w:num w:numId="21">
    <w:abstractNumId w:val="3"/>
  </w:num>
  <w:num w:numId="22">
    <w:abstractNumId w:val="23"/>
  </w:num>
  <w:num w:numId="23">
    <w:abstractNumId w:val="42"/>
  </w:num>
  <w:num w:numId="24">
    <w:abstractNumId w:val="7"/>
  </w:num>
  <w:num w:numId="25">
    <w:abstractNumId w:val="17"/>
  </w:num>
  <w:num w:numId="26">
    <w:abstractNumId w:val="26"/>
  </w:num>
  <w:num w:numId="27">
    <w:abstractNumId w:val="40"/>
  </w:num>
  <w:num w:numId="28">
    <w:abstractNumId w:val="18"/>
  </w:num>
  <w:num w:numId="29">
    <w:abstractNumId w:val="14"/>
  </w:num>
  <w:num w:numId="30">
    <w:abstractNumId w:val="19"/>
  </w:num>
  <w:num w:numId="31">
    <w:abstractNumId w:val="47"/>
  </w:num>
  <w:num w:numId="32">
    <w:abstractNumId w:val="49"/>
  </w:num>
  <w:num w:numId="33">
    <w:abstractNumId w:val="8"/>
  </w:num>
  <w:num w:numId="34">
    <w:abstractNumId w:val="39"/>
  </w:num>
  <w:num w:numId="35">
    <w:abstractNumId w:val="38"/>
  </w:num>
  <w:num w:numId="36">
    <w:abstractNumId w:val="36"/>
  </w:num>
  <w:num w:numId="37">
    <w:abstractNumId w:val="48"/>
  </w:num>
  <w:num w:numId="38">
    <w:abstractNumId w:val="28"/>
  </w:num>
  <w:num w:numId="39">
    <w:abstractNumId w:val="0"/>
  </w:num>
  <w:num w:numId="40">
    <w:abstractNumId w:val="10"/>
  </w:num>
  <w:num w:numId="41">
    <w:abstractNumId w:val="29"/>
  </w:num>
  <w:num w:numId="42">
    <w:abstractNumId w:val="6"/>
  </w:num>
  <w:num w:numId="43">
    <w:abstractNumId w:val="45"/>
  </w:num>
  <w:num w:numId="44">
    <w:abstractNumId w:val="12"/>
  </w:num>
  <w:num w:numId="45">
    <w:abstractNumId w:val="37"/>
  </w:num>
  <w:num w:numId="46">
    <w:abstractNumId w:val="11"/>
  </w:num>
  <w:num w:numId="47">
    <w:abstractNumId w:val="34"/>
  </w:num>
  <w:num w:numId="48">
    <w:abstractNumId w:val="2"/>
  </w:num>
  <w:num w:numId="49">
    <w:abstractNumId w:val="5"/>
  </w:num>
  <w:num w:numId="50">
    <w:abstractNumId w:val="4"/>
  </w:num>
  <w:num w:numId="51">
    <w:abstractNumId w:val="21"/>
  </w:num>
  <w:num w:numId="52">
    <w:abstractNumId w:val="46"/>
  </w:num>
  <w:num w:numId="53">
    <w:abstractNumId w:val="44"/>
  </w:num>
  <w:num w:numId="54">
    <w:abstractNumId w:val="1"/>
  </w:num>
  <w:num w:numId="55">
    <w:abstractNumId w:val="20"/>
  </w:num>
  <w:num w:numId="56">
    <w:abstractNumId w:val="16"/>
  </w:num>
  <w:num w:numId="57">
    <w:abstractNumId w:val="33"/>
  </w:num>
  <w:num w:numId="58">
    <w:abstractNumId w:val="30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494"/>
    <w:rsid w:val="00002DC6"/>
    <w:rsid w:val="00012971"/>
    <w:rsid w:val="00012F8A"/>
    <w:rsid w:val="00025E95"/>
    <w:rsid w:val="00033501"/>
    <w:rsid w:val="0004178D"/>
    <w:rsid w:val="000425C4"/>
    <w:rsid w:val="00043EEC"/>
    <w:rsid w:val="00044707"/>
    <w:rsid w:val="000565BF"/>
    <w:rsid w:val="00071FEF"/>
    <w:rsid w:val="00077EA7"/>
    <w:rsid w:val="0008783B"/>
    <w:rsid w:val="00090AD8"/>
    <w:rsid w:val="00092DA5"/>
    <w:rsid w:val="00093384"/>
    <w:rsid w:val="00095B7D"/>
    <w:rsid w:val="000A4652"/>
    <w:rsid w:val="000B2A54"/>
    <w:rsid w:val="000B58B4"/>
    <w:rsid w:val="000C5344"/>
    <w:rsid w:val="000D0988"/>
    <w:rsid w:val="000D5857"/>
    <w:rsid w:val="000E0246"/>
    <w:rsid w:val="000F3DDD"/>
    <w:rsid w:val="000F53F1"/>
    <w:rsid w:val="00102FF2"/>
    <w:rsid w:val="00104F1D"/>
    <w:rsid w:val="0010770F"/>
    <w:rsid w:val="0011198E"/>
    <w:rsid w:val="00134024"/>
    <w:rsid w:val="00141D70"/>
    <w:rsid w:val="001541A3"/>
    <w:rsid w:val="00154B17"/>
    <w:rsid w:val="00161F24"/>
    <w:rsid w:val="00170D4B"/>
    <w:rsid w:val="00174B20"/>
    <w:rsid w:val="00177280"/>
    <w:rsid w:val="00191827"/>
    <w:rsid w:val="00192744"/>
    <w:rsid w:val="00196152"/>
    <w:rsid w:val="001A19ED"/>
    <w:rsid w:val="001A3434"/>
    <w:rsid w:val="001A4427"/>
    <w:rsid w:val="001B7AED"/>
    <w:rsid w:val="001C54E3"/>
    <w:rsid w:val="001C774B"/>
    <w:rsid w:val="001D4669"/>
    <w:rsid w:val="001D4D76"/>
    <w:rsid w:val="001D65B3"/>
    <w:rsid w:val="001E0454"/>
    <w:rsid w:val="001F3636"/>
    <w:rsid w:val="001F7C2A"/>
    <w:rsid w:val="001F7CED"/>
    <w:rsid w:val="0020075D"/>
    <w:rsid w:val="00203FBC"/>
    <w:rsid w:val="002277A6"/>
    <w:rsid w:val="002320A9"/>
    <w:rsid w:val="00234EA3"/>
    <w:rsid w:val="00236867"/>
    <w:rsid w:val="00240E39"/>
    <w:rsid w:val="00243BCE"/>
    <w:rsid w:val="0024790A"/>
    <w:rsid w:val="00255D91"/>
    <w:rsid w:val="002569D6"/>
    <w:rsid w:val="002665A1"/>
    <w:rsid w:val="00291CAC"/>
    <w:rsid w:val="002A0F0D"/>
    <w:rsid w:val="002B2703"/>
    <w:rsid w:val="002B5D21"/>
    <w:rsid w:val="002C1C69"/>
    <w:rsid w:val="002C3C4F"/>
    <w:rsid w:val="002C43C3"/>
    <w:rsid w:val="002C73D6"/>
    <w:rsid w:val="002D1F6E"/>
    <w:rsid w:val="002D27E8"/>
    <w:rsid w:val="002D31CC"/>
    <w:rsid w:val="002E3B47"/>
    <w:rsid w:val="002E4079"/>
    <w:rsid w:val="002E69F1"/>
    <w:rsid w:val="002F1CE6"/>
    <w:rsid w:val="002F3B38"/>
    <w:rsid w:val="002F73E9"/>
    <w:rsid w:val="00305556"/>
    <w:rsid w:val="00307B9C"/>
    <w:rsid w:val="00310878"/>
    <w:rsid w:val="003162A0"/>
    <w:rsid w:val="00320F4D"/>
    <w:rsid w:val="003226C9"/>
    <w:rsid w:val="00325516"/>
    <w:rsid w:val="00336C36"/>
    <w:rsid w:val="0033775C"/>
    <w:rsid w:val="003425E5"/>
    <w:rsid w:val="003479BF"/>
    <w:rsid w:val="00356484"/>
    <w:rsid w:val="0036058A"/>
    <w:rsid w:val="00361668"/>
    <w:rsid w:val="0037620A"/>
    <w:rsid w:val="003934BD"/>
    <w:rsid w:val="003A15A7"/>
    <w:rsid w:val="003A7316"/>
    <w:rsid w:val="003B1F86"/>
    <w:rsid w:val="003C0FC3"/>
    <w:rsid w:val="003F5573"/>
    <w:rsid w:val="003F72BE"/>
    <w:rsid w:val="004022CD"/>
    <w:rsid w:val="00415F64"/>
    <w:rsid w:val="00417494"/>
    <w:rsid w:val="0042027D"/>
    <w:rsid w:val="00426A69"/>
    <w:rsid w:val="004437EB"/>
    <w:rsid w:val="00444B91"/>
    <w:rsid w:val="004460D0"/>
    <w:rsid w:val="00447C2E"/>
    <w:rsid w:val="00457435"/>
    <w:rsid w:val="00472871"/>
    <w:rsid w:val="0048138F"/>
    <w:rsid w:val="004953F1"/>
    <w:rsid w:val="00495742"/>
    <w:rsid w:val="004965D3"/>
    <w:rsid w:val="00496855"/>
    <w:rsid w:val="004A05E8"/>
    <w:rsid w:val="004A28A9"/>
    <w:rsid w:val="004B700B"/>
    <w:rsid w:val="004B712B"/>
    <w:rsid w:val="004C12BB"/>
    <w:rsid w:val="004C7BFD"/>
    <w:rsid w:val="004D27DF"/>
    <w:rsid w:val="004E3B0D"/>
    <w:rsid w:val="004E62F8"/>
    <w:rsid w:val="004F0FD6"/>
    <w:rsid w:val="00500A50"/>
    <w:rsid w:val="0050135E"/>
    <w:rsid w:val="00502D15"/>
    <w:rsid w:val="00506517"/>
    <w:rsid w:val="00506851"/>
    <w:rsid w:val="00515715"/>
    <w:rsid w:val="00517C9E"/>
    <w:rsid w:val="00522CDC"/>
    <w:rsid w:val="00523020"/>
    <w:rsid w:val="00526E73"/>
    <w:rsid w:val="0052763E"/>
    <w:rsid w:val="00530EF1"/>
    <w:rsid w:val="005311CA"/>
    <w:rsid w:val="00540EC1"/>
    <w:rsid w:val="0055692C"/>
    <w:rsid w:val="00556EB4"/>
    <w:rsid w:val="00560A2B"/>
    <w:rsid w:val="005622F3"/>
    <w:rsid w:val="00576A7A"/>
    <w:rsid w:val="00584037"/>
    <w:rsid w:val="005859A2"/>
    <w:rsid w:val="00591DB7"/>
    <w:rsid w:val="00592376"/>
    <w:rsid w:val="005A2C19"/>
    <w:rsid w:val="005A2C33"/>
    <w:rsid w:val="005A4220"/>
    <w:rsid w:val="005B33EB"/>
    <w:rsid w:val="005B6ABC"/>
    <w:rsid w:val="005C0CA4"/>
    <w:rsid w:val="005D7031"/>
    <w:rsid w:val="005E1FC3"/>
    <w:rsid w:val="005E7D94"/>
    <w:rsid w:val="005F1CD6"/>
    <w:rsid w:val="005F45D5"/>
    <w:rsid w:val="005F5EBB"/>
    <w:rsid w:val="006036F8"/>
    <w:rsid w:val="00605532"/>
    <w:rsid w:val="0060581B"/>
    <w:rsid w:val="00606004"/>
    <w:rsid w:val="006073A8"/>
    <w:rsid w:val="0061771C"/>
    <w:rsid w:val="006208AD"/>
    <w:rsid w:val="00621AB2"/>
    <w:rsid w:val="00631B47"/>
    <w:rsid w:val="00632C28"/>
    <w:rsid w:val="00643BAE"/>
    <w:rsid w:val="00644097"/>
    <w:rsid w:val="00647FD9"/>
    <w:rsid w:val="0066105E"/>
    <w:rsid w:val="00663328"/>
    <w:rsid w:val="0066429C"/>
    <w:rsid w:val="00664F1A"/>
    <w:rsid w:val="006669AA"/>
    <w:rsid w:val="00683864"/>
    <w:rsid w:val="00685311"/>
    <w:rsid w:val="00686757"/>
    <w:rsid w:val="00687D4D"/>
    <w:rsid w:val="00690897"/>
    <w:rsid w:val="00691F99"/>
    <w:rsid w:val="00692A5D"/>
    <w:rsid w:val="00693F2C"/>
    <w:rsid w:val="00694411"/>
    <w:rsid w:val="0069790E"/>
    <w:rsid w:val="006A5CB1"/>
    <w:rsid w:val="006A6444"/>
    <w:rsid w:val="006B54A5"/>
    <w:rsid w:val="006B590D"/>
    <w:rsid w:val="006B5BF9"/>
    <w:rsid w:val="006B70C2"/>
    <w:rsid w:val="006C0EDB"/>
    <w:rsid w:val="006C2746"/>
    <w:rsid w:val="006C522C"/>
    <w:rsid w:val="006C6398"/>
    <w:rsid w:val="006E18F7"/>
    <w:rsid w:val="006E3764"/>
    <w:rsid w:val="006F44A4"/>
    <w:rsid w:val="006F5820"/>
    <w:rsid w:val="006F5C39"/>
    <w:rsid w:val="00700364"/>
    <w:rsid w:val="00711AC9"/>
    <w:rsid w:val="00712BAD"/>
    <w:rsid w:val="00717002"/>
    <w:rsid w:val="00720576"/>
    <w:rsid w:val="00720E49"/>
    <w:rsid w:val="007229C9"/>
    <w:rsid w:val="00737FC2"/>
    <w:rsid w:val="0074229F"/>
    <w:rsid w:val="007648E0"/>
    <w:rsid w:val="0077196B"/>
    <w:rsid w:val="00784433"/>
    <w:rsid w:val="00787B67"/>
    <w:rsid w:val="00790265"/>
    <w:rsid w:val="00791E90"/>
    <w:rsid w:val="00793C7C"/>
    <w:rsid w:val="007A4A3C"/>
    <w:rsid w:val="007B1243"/>
    <w:rsid w:val="007B3570"/>
    <w:rsid w:val="007C0EA9"/>
    <w:rsid w:val="007C64B1"/>
    <w:rsid w:val="007C65C3"/>
    <w:rsid w:val="007C7E4E"/>
    <w:rsid w:val="007D0825"/>
    <w:rsid w:val="007D11C2"/>
    <w:rsid w:val="007D12CD"/>
    <w:rsid w:val="007D2E10"/>
    <w:rsid w:val="007D51F8"/>
    <w:rsid w:val="007D5DC9"/>
    <w:rsid w:val="007E48D1"/>
    <w:rsid w:val="007F5B10"/>
    <w:rsid w:val="007F7897"/>
    <w:rsid w:val="007F78B0"/>
    <w:rsid w:val="00800BF2"/>
    <w:rsid w:val="00802571"/>
    <w:rsid w:val="00812098"/>
    <w:rsid w:val="008122D3"/>
    <w:rsid w:val="00813522"/>
    <w:rsid w:val="00815708"/>
    <w:rsid w:val="0083247A"/>
    <w:rsid w:val="00834685"/>
    <w:rsid w:val="0083474D"/>
    <w:rsid w:val="00837827"/>
    <w:rsid w:val="00842102"/>
    <w:rsid w:val="00842771"/>
    <w:rsid w:val="00853AF7"/>
    <w:rsid w:val="008551AD"/>
    <w:rsid w:val="008639AF"/>
    <w:rsid w:val="008670C8"/>
    <w:rsid w:val="00867BA0"/>
    <w:rsid w:val="00872D0A"/>
    <w:rsid w:val="008739B6"/>
    <w:rsid w:val="00884763"/>
    <w:rsid w:val="0089072A"/>
    <w:rsid w:val="00893DA0"/>
    <w:rsid w:val="008949B4"/>
    <w:rsid w:val="00895016"/>
    <w:rsid w:val="008A396E"/>
    <w:rsid w:val="008A5383"/>
    <w:rsid w:val="008A663F"/>
    <w:rsid w:val="008B214B"/>
    <w:rsid w:val="008B3A35"/>
    <w:rsid w:val="008C2516"/>
    <w:rsid w:val="008C321C"/>
    <w:rsid w:val="008C7D6F"/>
    <w:rsid w:val="008D04FA"/>
    <w:rsid w:val="008D14A1"/>
    <w:rsid w:val="008D7A2F"/>
    <w:rsid w:val="008E4BA7"/>
    <w:rsid w:val="008E6823"/>
    <w:rsid w:val="008F0123"/>
    <w:rsid w:val="008F0E5D"/>
    <w:rsid w:val="008F23FF"/>
    <w:rsid w:val="00903935"/>
    <w:rsid w:val="00904AE8"/>
    <w:rsid w:val="00912523"/>
    <w:rsid w:val="0091590B"/>
    <w:rsid w:val="00917ED1"/>
    <w:rsid w:val="00931E7E"/>
    <w:rsid w:val="00934FF6"/>
    <w:rsid w:val="00937A6B"/>
    <w:rsid w:val="009415B0"/>
    <w:rsid w:val="00945C2E"/>
    <w:rsid w:val="00950DEB"/>
    <w:rsid w:val="0095173B"/>
    <w:rsid w:val="0095186B"/>
    <w:rsid w:val="00960BF0"/>
    <w:rsid w:val="0096181A"/>
    <w:rsid w:val="009731EE"/>
    <w:rsid w:val="009758E8"/>
    <w:rsid w:val="0098743D"/>
    <w:rsid w:val="009A63E9"/>
    <w:rsid w:val="009C005F"/>
    <w:rsid w:val="009C0E1B"/>
    <w:rsid w:val="009C7B3B"/>
    <w:rsid w:val="009D2643"/>
    <w:rsid w:val="009D67C2"/>
    <w:rsid w:val="009D7D9A"/>
    <w:rsid w:val="009E31B0"/>
    <w:rsid w:val="009E4DA4"/>
    <w:rsid w:val="009F4724"/>
    <w:rsid w:val="00A10EB6"/>
    <w:rsid w:val="00A11389"/>
    <w:rsid w:val="00A203F3"/>
    <w:rsid w:val="00A21772"/>
    <w:rsid w:val="00A35141"/>
    <w:rsid w:val="00A352EE"/>
    <w:rsid w:val="00A4365A"/>
    <w:rsid w:val="00A525A9"/>
    <w:rsid w:val="00A5382B"/>
    <w:rsid w:val="00A55B39"/>
    <w:rsid w:val="00A65498"/>
    <w:rsid w:val="00A74535"/>
    <w:rsid w:val="00A7665A"/>
    <w:rsid w:val="00A77007"/>
    <w:rsid w:val="00A8286C"/>
    <w:rsid w:val="00A858A9"/>
    <w:rsid w:val="00A92A79"/>
    <w:rsid w:val="00A94448"/>
    <w:rsid w:val="00A95BF6"/>
    <w:rsid w:val="00A96254"/>
    <w:rsid w:val="00A965BE"/>
    <w:rsid w:val="00A96E43"/>
    <w:rsid w:val="00AB720F"/>
    <w:rsid w:val="00AC09FB"/>
    <w:rsid w:val="00AC4E81"/>
    <w:rsid w:val="00AD1B69"/>
    <w:rsid w:val="00AF3EDF"/>
    <w:rsid w:val="00AF4B58"/>
    <w:rsid w:val="00AF762F"/>
    <w:rsid w:val="00B011FB"/>
    <w:rsid w:val="00B02EA1"/>
    <w:rsid w:val="00B06416"/>
    <w:rsid w:val="00B065BA"/>
    <w:rsid w:val="00B11CAB"/>
    <w:rsid w:val="00B20229"/>
    <w:rsid w:val="00B30158"/>
    <w:rsid w:val="00B323FA"/>
    <w:rsid w:val="00B338A3"/>
    <w:rsid w:val="00B34326"/>
    <w:rsid w:val="00B34851"/>
    <w:rsid w:val="00B431BD"/>
    <w:rsid w:val="00B44ED2"/>
    <w:rsid w:val="00B53929"/>
    <w:rsid w:val="00B5457D"/>
    <w:rsid w:val="00B66EFB"/>
    <w:rsid w:val="00B75ED1"/>
    <w:rsid w:val="00B76C01"/>
    <w:rsid w:val="00B86531"/>
    <w:rsid w:val="00B92308"/>
    <w:rsid w:val="00BA07B0"/>
    <w:rsid w:val="00BA09E6"/>
    <w:rsid w:val="00BA1DA7"/>
    <w:rsid w:val="00BB0440"/>
    <w:rsid w:val="00BB2828"/>
    <w:rsid w:val="00BC1380"/>
    <w:rsid w:val="00BD0DA2"/>
    <w:rsid w:val="00BE68A5"/>
    <w:rsid w:val="00BF07E4"/>
    <w:rsid w:val="00BF1B76"/>
    <w:rsid w:val="00BF1D8C"/>
    <w:rsid w:val="00BF4921"/>
    <w:rsid w:val="00BF4BE2"/>
    <w:rsid w:val="00C15921"/>
    <w:rsid w:val="00C170C2"/>
    <w:rsid w:val="00C20C11"/>
    <w:rsid w:val="00C27FCE"/>
    <w:rsid w:val="00C41334"/>
    <w:rsid w:val="00C44717"/>
    <w:rsid w:val="00C44CAC"/>
    <w:rsid w:val="00C4561F"/>
    <w:rsid w:val="00C54F36"/>
    <w:rsid w:val="00C60EDC"/>
    <w:rsid w:val="00C71859"/>
    <w:rsid w:val="00C73600"/>
    <w:rsid w:val="00C7567A"/>
    <w:rsid w:val="00C8158A"/>
    <w:rsid w:val="00C941F2"/>
    <w:rsid w:val="00CA5EE4"/>
    <w:rsid w:val="00CA6E87"/>
    <w:rsid w:val="00CC10DE"/>
    <w:rsid w:val="00CC1AD7"/>
    <w:rsid w:val="00CC6595"/>
    <w:rsid w:val="00CD0D7C"/>
    <w:rsid w:val="00CD2941"/>
    <w:rsid w:val="00CD2D8C"/>
    <w:rsid w:val="00CE0B7F"/>
    <w:rsid w:val="00CE5606"/>
    <w:rsid w:val="00CF7339"/>
    <w:rsid w:val="00D03A25"/>
    <w:rsid w:val="00D070EB"/>
    <w:rsid w:val="00D22AFE"/>
    <w:rsid w:val="00D30C29"/>
    <w:rsid w:val="00D378C1"/>
    <w:rsid w:val="00D40635"/>
    <w:rsid w:val="00D43DFF"/>
    <w:rsid w:val="00D502F1"/>
    <w:rsid w:val="00D53D75"/>
    <w:rsid w:val="00D54964"/>
    <w:rsid w:val="00D55DFC"/>
    <w:rsid w:val="00D61877"/>
    <w:rsid w:val="00D62516"/>
    <w:rsid w:val="00D7081C"/>
    <w:rsid w:val="00D733DD"/>
    <w:rsid w:val="00D74C89"/>
    <w:rsid w:val="00D77764"/>
    <w:rsid w:val="00D85A22"/>
    <w:rsid w:val="00D93CEF"/>
    <w:rsid w:val="00DA0648"/>
    <w:rsid w:val="00DA5AC3"/>
    <w:rsid w:val="00DB12EC"/>
    <w:rsid w:val="00DB326E"/>
    <w:rsid w:val="00DB671E"/>
    <w:rsid w:val="00DC77BB"/>
    <w:rsid w:val="00DD0B9F"/>
    <w:rsid w:val="00DD275E"/>
    <w:rsid w:val="00DD5C44"/>
    <w:rsid w:val="00DE027D"/>
    <w:rsid w:val="00DF7E93"/>
    <w:rsid w:val="00E02B4A"/>
    <w:rsid w:val="00E06649"/>
    <w:rsid w:val="00E12073"/>
    <w:rsid w:val="00E1262A"/>
    <w:rsid w:val="00E126B1"/>
    <w:rsid w:val="00E133C2"/>
    <w:rsid w:val="00E24654"/>
    <w:rsid w:val="00E26012"/>
    <w:rsid w:val="00E30F78"/>
    <w:rsid w:val="00E421C4"/>
    <w:rsid w:val="00E51038"/>
    <w:rsid w:val="00E5687E"/>
    <w:rsid w:val="00E62D89"/>
    <w:rsid w:val="00E65566"/>
    <w:rsid w:val="00E73599"/>
    <w:rsid w:val="00E9164E"/>
    <w:rsid w:val="00E938CA"/>
    <w:rsid w:val="00EA4ED2"/>
    <w:rsid w:val="00EA6F60"/>
    <w:rsid w:val="00EA7436"/>
    <w:rsid w:val="00EC0B05"/>
    <w:rsid w:val="00EC6183"/>
    <w:rsid w:val="00ED1536"/>
    <w:rsid w:val="00ED19CE"/>
    <w:rsid w:val="00ED2D0B"/>
    <w:rsid w:val="00EE4EDB"/>
    <w:rsid w:val="00EF21CD"/>
    <w:rsid w:val="00EF3321"/>
    <w:rsid w:val="00EF409C"/>
    <w:rsid w:val="00F20EAB"/>
    <w:rsid w:val="00F22A25"/>
    <w:rsid w:val="00F23297"/>
    <w:rsid w:val="00F30CFB"/>
    <w:rsid w:val="00F34344"/>
    <w:rsid w:val="00F51803"/>
    <w:rsid w:val="00F55D3F"/>
    <w:rsid w:val="00F65B80"/>
    <w:rsid w:val="00F66222"/>
    <w:rsid w:val="00F700FB"/>
    <w:rsid w:val="00F73253"/>
    <w:rsid w:val="00F76B30"/>
    <w:rsid w:val="00F85513"/>
    <w:rsid w:val="00F96D97"/>
    <w:rsid w:val="00F97951"/>
    <w:rsid w:val="00FA788D"/>
    <w:rsid w:val="00FB0FC9"/>
    <w:rsid w:val="00FB40B1"/>
    <w:rsid w:val="00FC1E34"/>
    <w:rsid w:val="00FC406F"/>
    <w:rsid w:val="00FC758B"/>
    <w:rsid w:val="00FD32D7"/>
    <w:rsid w:val="00FD41AB"/>
    <w:rsid w:val="00FD7992"/>
    <w:rsid w:val="00FE110B"/>
    <w:rsid w:val="00FE38F8"/>
    <w:rsid w:val="00FF2E48"/>
    <w:rsid w:val="00FF3BA5"/>
    <w:rsid w:val="00FF6DAD"/>
    <w:rsid w:val="00FF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71B0C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417494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17494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17494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locked/>
    <w:rsid w:val="00417494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4174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1749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F40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F409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95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095B7D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095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095B7D"/>
    <w:rPr>
      <w:rFonts w:cs="Times New Roman"/>
    </w:rPr>
  </w:style>
  <w:style w:type="paragraph" w:styleId="ab">
    <w:name w:val="List Paragraph"/>
    <w:basedOn w:val="a"/>
    <w:link w:val="ac"/>
    <w:uiPriority w:val="34"/>
    <w:qFormat/>
    <w:rsid w:val="00012F8A"/>
    <w:pPr>
      <w:ind w:left="720"/>
      <w:contextualSpacing/>
    </w:pPr>
    <w:rPr>
      <w:rFonts w:ascii="Calibri" w:hAnsi="Calibri"/>
    </w:rPr>
  </w:style>
  <w:style w:type="character" w:customStyle="1" w:styleId="ac">
    <w:name w:val="Абзац списка Знак"/>
    <w:link w:val="ab"/>
    <w:uiPriority w:val="34"/>
    <w:locked/>
    <w:rsid w:val="00DB326E"/>
    <w:rPr>
      <w:rFonts w:ascii="Calibri" w:hAnsi="Calibri"/>
    </w:rPr>
  </w:style>
  <w:style w:type="paragraph" w:styleId="ad">
    <w:name w:val="footnote text"/>
    <w:basedOn w:val="a"/>
    <w:link w:val="ae"/>
    <w:uiPriority w:val="99"/>
    <w:semiHidden/>
    <w:unhideWhenUsed/>
    <w:rsid w:val="00012F8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locked/>
    <w:rsid w:val="00012F8A"/>
    <w:rPr>
      <w:rFonts w:cs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012F8A"/>
    <w:rPr>
      <w:rFonts w:cs="Times New Roman"/>
      <w:vertAlign w:val="superscript"/>
    </w:rPr>
  </w:style>
  <w:style w:type="character" w:styleId="af0">
    <w:name w:val="Hyperlink"/>
    <w:basedOn w:val="a0"/>
    <w:uiPriority w:val="99"/>
    <w:unhideWhenUsed/>
    <w:rsid w:val="00012F8A"/>
    <w:rPr>
      <w:rFonts w:cs="Times New Roman"/>
      <w:color w:val="0000FF"/>
      <w:u w:val="single"/>
    </w:rPr>
  </w:style>
  <w:style w:type="table" w:customStyle="1" w:styleId="11">
    <w:name w:val="Сетка таблицы1"/>
    <w:basedOn w:val="a1"/>
    <w:next w:val="a4"/>
    <w:uiPriority w:val="59"/>
    <w:rsid w:val="006A644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5A4220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semiHidden/>
    <w:unhideWhenUsed/>
    <w:rsid w:val="005A4220"/>
    <w:rPr>
      <w:rFonts w:ascii="Calibri" w:hAnsi="Calibri"/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locked/>
    <w:rsid w:val="005A4220"/>
    <w:rPr>
      <w:rFonts w:ascii="Calibri" w:hAnsi="Calibri" w:cs="Times New Roman"/>
      <w:sz w:val="20"/>
      <w:szCs w:val="20"/>
    </w:rPr>
  </w:style>
  <w:style w:type="paragraph" w:customStyle="1" w:styleId="af4">
    <w:name w:val="Стиль"/>
    <w:basedOn w:val="a"/>
    <w:next w:val="a3"/>
    <w:unhideWhenUsed/>
    <w:rsid w:val="00DB32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5">
    <w:name w:val="No Spacing"/>
    <w:uiPriority w:val="1"/>
    <w:qFormat/>
    <w:rsid w:val="00DB326E"/>
    <w:pPr>
      <w:spacing w:after="0" w:line="240" w:lineRule="auto"/>
    </w:pPr>
    <w:rPr>
      <w:rFonts w:ascii="Calibri" w:hAnsi="Calibri" w:cs="Times New Roman"/>
    </w:rPr>
  </w:style>
  <w:style w:type="paragraph" w:styleId="12">
    <w:name w:val="toc 1"/>
    <w:basedOn w:val="a"/>
    <w:next w:val="a"/>
    <w:autoRedefine/>
    <w:uiPriority w:val="39"/>
    <w:unhideWhenUsed/>
    <w:rsid w:val="004B700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B700B"/>
    <w:pPr>
      <w:spacing w:after="100"/>
      <w:ind w:left="220"/>
    </w:pPr>
  </w:style>
  <w:style w:type="paragraph" w:styleId="af6">
    <w:name w:val="annotation subject"/>
    <w:basedOn w:val="af2"/>
    <w:next w:val="af2"/>
    <w:link w:val="af7"/>
    <w:uiPriority w:val="99"/>
    <w:semiHidden/>
    <w:unhideWhenUsed/>
    <w:rsid w:val="0083474D"/>
    <w:pPr>
      <w:spacing w:line="240" w:lineRule="auto"/>
    </w:pPr>
    <w:rPr>
      <w:rFonts w:asciiTheme="minorHAnsi" w:hAnsiTheme="minorHAnsi"/>
      <w:b/>
      <w:bCs/>
    </w:rPr>
  </w:style>
  <w:style w:type="character" w:customStyle="1" w:styleId="af7">
    <w:name w:val="Тема примечания Знак"/>
    <w:basedOn w:val="af3"/>
    <w:link w:val="af6"/>
    <w:uiPriority w:val="99"/>
    <w:semiHidden/>
    <w:locked/>
    <w:rsid w:val="0083474D"/>
    <w:rPr>
      <w:rFonts w:ascii="Calibri" w:hAnsi="Calibri" w:cs="Times New Roman"/>
      <w:b/>
      <w:bCs/>
      <w:sz w:val="20"/>
      <w:szCs w:val="20"/>
    </w:rPr>
  </w:style>
  <w:style w:type="character" w:styleId="af8">
    <w:name w:val="Strong"/>
    <w:basedOn w:val="a0"/>
    <w:uiPriority w:val="22"/>
    <w:qFormat/>
    <w:rsid w:val="00ED2D0B"/>
    <w:rPr>
      <w:rFonts w:cs="Times New Roman"/>
      <w:b/>
      <w:bCs/>
    </w:rPr>
  </w:style>
  <w:style w:type="paragraph" w:styleId="af9">
    <w:name w:val="Revision"/>
    <w:hidden/>
    <w:uiPriority w:val="99"/>
    <w:semiHidden/>
    <w:rsid w:val="00C941F2"/>
    <w:pPr>
      <w:spacing w:after="0" w:line="240" w:lineRule="auto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417494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17494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17494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locked/>
    <w:rsid w:val="00417494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4174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1749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F40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F409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95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095B7D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095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095B7D"/>
    <w:rPr>
      <w:rFonts w:cs="Times New Roman"/>
    </w:rPr>
  </w:style>
  <w:style w:type="paragraph" w:styleId="ab">
    <w:name w:val="List Paragraph"/>
    <w:basedOn w:val="a"/>
    <w:link w:val="ac"/>
    <w:uiPriority w:val="34"/>
    <w:qFormat/>
    <w:rsid w:val="00012F8A"/>
    <w:pPr>
      <w:ind w:left="720"/>
      <w:contextualSpacing/>
    </w:pPr>
    <w:rPr>
      <w:rFonts w:ascii="Calibri" w:hAnsi="Calibri"/>
    </w:rPr>
  </w:style>
  <w:style w:type="character" w:customStyle="1" w:styleId="ac">
    <w:name w:val="Абзац списка Знак"/>
    <w:link w:val="ab"/>
    <w:uiPriority w:val="34"/>
    <w:locked/>
    <w:rsid w:val="00DB326E"/>
    <w:rPr>
      <w:rFonts w:ascii="Calibri" w:hAnsi="Calibri"/>
    </w:rPr>
  </w:style>
  <w:style w:type="paragraph" w:styleId="ad">
    <w:name w:val="footnote text"/>
    <w:basedOn w:val="a"/>
    <w:link w:val="ae"/>
    <w:uiPriority w:val="99"/>
    <w:semiHidden/>
    <w:unhideWhenUsed/>
    <w:rsid w:val="00012F8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locked/>
    <w:rsid w:val="00012F8A"/>
    <w:rPr>
      <w:rFonts w:cs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012F8A"/>
    <w:rPr>
      <w:rFonts w:cs="Times New Roman"/>
      <w:vertAlign w:val="superscript"/>
    </w:rPr>
  </w:style>
  <w:style w:type="character" w:styleId="af0">
    <w:name w:val="Hyperlink"/>
    <w:basedOn w:val="a0"/>
    <w:uiPriority w:val="99"/>
    <w:unhideWhenUsed/>
    <w:rsid w:val="00012F8A"/>
    <w:rPr>
      <w:rFonts w:cs="Times New Roman"/>
      <w:color w:val="0000FF"/>
      <w:u w:val="single"/>
    </w:rPr>
  </w:style>
  <w:style w:type="table" w:customStyle="1" w:styleId="11">
    <w:name w:val="Сетка таблицы1"/>
    <w:basedOn w:val="a1"/>
    <w:next w:val="a4"/>
    <w:uiPriority w:val="59"/>
    <w:rsid w:val="006A644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5A4220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semiHidden/>
    <w:unhideWhenUsed/>
    <w:rsid w:val="005A4220"/>
    <w:rPr>
      <w:rFonts w:ascii="Calibri" w:hAnsi="Calibri"/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locked/>
    <w:rsid w:val="005A4220"/>
    <w:rPr>
      <w:rFonts w:ascii="Calibri" w:hAnsi="Calibri" w:cs="Times New Roman"/>
      <w:sz w:val="20"/>
      <w:szCs w:val="20"/>
    </w:rPr>
  </w:style>
  <w:style w:type="paragraph" w:customStyle="1" w:styleId="af4">
    <w:name w:val="Стиль"/>
    <w:basedOn w:val="a"/>
    <w:next w:val="a3"/>
    <w:unhideWhenUsed/>
    <w:rsid w:val="00DB32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5">
    <w:name w:val="No Spacing"/>
    <w:uiPriority w:val="1"/>
    <w:qFormat/>
    <w:rsid w:val="00DB326E"/>
    <w:pPr>
      <w:spacing w:after="0" w:line="240" w:lineRule="auto"/>
    </w:pPr>
    <w:rPr>
      <w:rFonts w:ascii="Calibri" w:hAnsi="Calibri" w:cs="Times New Roman"/>
    </w:rPr>
  </w:style>
  <w:style w:type="paragraph" w:styleId="12">
    <w:name w:val="toc 1"/>
    <w:basedOn w:val="a"/>
    <w:next w:val="a"/>
    <w:autoRedefine/>
    <w:uiPriority w:val="39"/>
    <w:unhideWhenUsed/>
    <w:rsid w:val="004B700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B700B"/>
    <w:pPr>
      <w:spacing w:after="100"/>
      <w:ind w:left="220"/>
    </w:pPr>
  </w:style>
  <w:style w:type="paragraph" w:styleId="af6">
    <w:name w:val="annotation subject"/>
    <w:basedOn w:val="af2"/>
    <w:next w:val="af2"/>
    <w:link w:val="af7"/>
    <w:uiPriority w:val="99"/>
    <w:semiHidden/>
    <w:unhideWhenUsed/>
    <w:rsid w:val="0083474D"/>
    <w:pPr>
      <w:spacing w:line="240" w:lineRule="auto"/>
    </w:pPr>
    <w:rPr>
      <w:rFonts w:asciiTheme="minorHAnsi" w:hAnsiTheme="minorHAnsi"/>
      <w:b/>
      <w:bCs/>
    </w:rPr>
  </w:style>
  <w:style w:type="character" w:customStyle="1" w:styleId="af7">
    <w:name w:val="Тема примечания Знак"/>
    <w:basedOn w:val="af3"/>
    <w:link w:val="af6"/>
    <w:uiPriority w:val="99"/>
    <w:semiHidden/>
    <w:locked/>
    <w:rsid w:val="0083474D"/>
    <w:rPr>
      <w:rFonts w:ascii="Calibri" w:hAnsi="Calibri" w:cs="Times New Roman"/>
      <w:b/>
      <w:bCs/>
      <w:sz w:val="20"/>
      <w:szCs w:val="20"/>
    </w:rPr>
  </w:style>
  <w:style w:type="character" w:styleId="af8">
    <w:name w:val="Strong"/>
    <w:basedOn w:val="a0"/>
    <w:uiPriority w:val="22"/>
    <w:qFormat/>
    <w:rsid w:val="00ED2D0B"/>
    <w:rPr>
      <w:rFonts w:cs="Times New Roman"/>
      <w:b/>
      <w:bCs/>
    </w:rPr>
  </w:style>
  <w:style w:type="paragraph" w:styleId="af9">
    <w:name w:val="Revision"/>
    <w:hidden/>
    <w:uiPriority w:val="99"/>
    <w:semiHidden/>
    <w:rsid w:val="00C941F2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5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EA234-3F45-4D58-A6D4-9B244369D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53</Pages>
  <Words>15814</Words>
  <Characters>90140</Characters>
  <Application>Microsoft Office Word</Application>
  <DocSecurity>0</DocSecurity>
  <Lines>751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105743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А. Поникарова</dc:creator>
  <cp:lastModifiedBy>Демидова Ольга Анатольевна</cp:lastModifiedBy>
  <cp:revision>3</cp:revision>
  <cp:lastPrinted>2021-10-29T12:26:00Z</cp:lastPrinted>
  <dcterms:created xsi:type="dcterms:W3CDTF">2025-05-22T14:44:00Z</dcterms:created>
  <dcterms:modified xsi:type="dcterms:W3CDTF">2025-05-23T06:54:00Z</dcterms:modified>
</cp:coreProperties>
</file>